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66C5" w14:textId="77777777" w:rsidR="00FA04AB" w:rsidRDefault="008C29D9">
      <w:pPr>
        <w:tabs>
          <w:tab w:val="left" w:pos="9214"/>
        </w:tabs>
        <w:ind w:left="8364" w:right="140" w:hanging="1418"/>
        <w:jc w:val="right"/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74E1E4D" wp14:editId="6AED64A2">
            <wp:simplePos x="0" y="0"/>
            <wp:positionH relativeFrom="column">
              <wp:posOffset>2394585</wp:posOffset>
            </wp:positionH>
            <wp:positionV relativeFrom="paragraph">
              <wp:posOffset>-254000</wp:posOffset>
            </wp:positionV>
            <wp:extent cx="713105" cy="897889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13105" cy="897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ПРОЕКТ</w:t>
      </w:r>
    </w:p>
    <w:p w14:paraId="42696AA2" w14:textId="77777777" w:rsidR="00FA04AB" w:rsidRDefault="008C29D9">
      <w:pPr>
        <w:tabs>
          <w:tab w:val="left" w:pos="9214"/>
        </w:tabs>
        <w:ind w:left="8364" w:right="140" w:hanging="1418"/>
      </w:pPr>
      <w:r>
        <w:rPr>
          <w:sz w:val="28"/>
        </w:rPr>
        <w:br/>
      </w:r>
    </w:p>
    <w:p w14:paraId="612CA53D" w14:textId="77777777" w:rsidR="00FA04AB" w:rsidRDefault="00FA04AB">
      <w:pPr>
        <w:pStyle w:val="a5"/>
        <w:tabs>
          <w:tab w:val="left" w:pos="9356"/>
        </w:tabs>
        <w:ind w:right="284"/>
      </w:pPr>
    </w:p>
    <w:p w14:paraId="08CBED94" w14:textId="77777777" w:rsidR="00FA04AB" w:rsidRDefault="00FA04AB">
      <w:pPr>
        <w:pStyle w:val="a5"/>
        <w:tabs>
          <w:tab w:val="left" w:pos="9356"/>
        </w:tabs>
        <w:ind w:right="284"/>
      </w:pPr>
    </w:p>
    <w:p w14:paraId="12660722" w14:textId="77777777" w:rsidR="00FA04AB" w:rsidRDefault="008C29D9">
      <w:pPr>
        <w:pStyle w:val="a5"/>
        <w:tabs>
          <w:tab w:val="left" w:pos="9356"/>
        </w:tabs>
        <w:ind w:right="284"/>
      </w:pPr>
      <w:r>
        <w:t>ПРАВИТЕЛЬСТВО ЧУКОТСКОГО АВТОНОМНОГО ОКРУГА</w:t>
      </w:r>
    </w:p>
    <w:p w14:paraId="6F2C57F3" w14:textId="77777777" w:rsidR="00FA04AB" w:rsidRDefault="00FA04AB"/>
    <w:p w14:paraId="1336F2C0" w14:textId="77777777" w:rsidR="00FA04AB" w:rsidRDefault="008C29D9">
      <w:pPr>
        <w:pStyle w:val="10"/>
        <w:tabs>
          <w:tab w:val="left" w:pos="9356"/>
        </w:tabs>
        <w:ind w:left="0" w:right="284" w:firstLine="0"/>
        <w:rPr>
          <w:b w:val="0"/>
          <w:spacing w:val="40"/>
          <w:sz w:val="32"/>
        </w:rPr>
      </w:pPr>
      <w:r>
        <w:rPr>
          <w:sz w:val="32"/>
        </w:rPr>
        <w:t>П О С Т А Н О В Л Е Н И Е</w:t>
      </w:r>
    </w:p>
    <w:p w14:paraId="3E0B71C3" w14:textId="77777777" w:rsidR="00FA04AB" w:rsidRDefault="00FA04AB">
      <w:pPr>
        <w:tabs>
          <w:tab w:val="left" w:pos="9356"/>
        </w:tabs>
        <w:ind w:right="28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3"/>
        <w:gridCol w:w="2554"/>
        <w:gridCol w:w="1040"/>
        <w:gridCol w:w="1177"/>
        <w:gridCol w:w="4212"/>
      </w:tblGrid>
      <w:tr w:rsidR="00FA04AB" w14:paraId="066D56C0" w14:textId="77777777">
        <w:tc>
          <w:tcPr>
            <w:tcW w:w="763" w:type="dxa"/>
          </w:tcPr>
          <w:p w14:paraId="581820A7" w14:textId="77777777" w:rsidR="00FA04AB" w:rsidRDefault="008C29D9">
            <w:pPr>
              <w:pStyle w:val="af0"/>
              <w:tabs>
                <w:tab w:val="clear" w:pos="4153"/>
                <w:tab w:val="clear" w:pos="8306"/>
                <w:tab w:val="left" w:pos="9356"/>
              </w:tabs>
              <w:ind w:right="284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14:paraId="30A98634" w14:textId="77777777" w:rsidR="00FA04AB" w:rsidRDefault="00FA04AB">
            <w:pPr>
              <w:pStyle w:val="af0"/>
              <w:tabs>
                <w:tab w:val="clear" w:pos="4153"/>
                <w:tab w:val="clear" w:pos="8306"/>
                <w:tab w:val="left" w:pos="9356"/>
              </w:tabs>
              <w:ind w:right="284"/>
              <w:rPr>
                <w:sz w:val="28"/>
              </w:rPr>
            </w:pPr>
          </w:p>
        </w:tc>
        <w:tc>
          <w:tcPr>
            <w:tcW w:w="1040" w:type="dxa"/>
          </w:tcPr>
          <w:p w14:paraId="728E4311" w14:textId="77777777" w:rsidR="00FA04AB" w:rsidRDefault="008C29D9">
            <w:pPr>
              <w:pStyle w:val="af0"/>
              <w:tabs>
                <w:tab w:val="clear" w:pos="4153"/>
                <w:tab w:val="clear" w:pos="8306"/>
                <w:tab w:val="left" w:pos="9356"/>
              </w:tabs>
              <w:ind w:right="284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</w:tcPr>
          <w:p w14:paraId="56AFDCA2" w14:textId="77777777" w:rsidR="00FA04AB" w:rsidRDefault="008C29D9">
            <w:pPr>
              <w:pStyle w:val="af0"/>
              <w:tabs>
                <w:tab w:val="clear" w:pos="4153"/>
                <w:tab w:val="clear" w:pos="8306"/>
                <w:tab w:val="left" w:pos="9356"/>
              </w:tabs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4212" w:type="dxa"/>
          </w:tcPr>
          <w:p w14:paraId="33B01DA0" w14:textId="77777777" w:rsidR="00FA04AB" w:rsidRDefault="008C29D9">
            <w:pPr>
              <w:pStyle w:val="af0"/>
              <w:tabs>
                <w:tab w:val="clear" w:pos="4153"/>
                <w:tab w:val="clear" w:pos="8306"/>
                <w:tab w:val="left" w:pos="9356"/>
              </w:tabs>
              <w:ind w:right="284"/>
              <w:jc w:val="right"/>
              <w:rPr>
                <w:sz w:val="28"/>
              </w:rPr>
            </w:pPr>
            <w:r>
              <w:rPr>
                <w:sz w:val="28"/>
              </w:rPr>
              <w:t>г. Анадырь</w:t>
            </w:r>
          </w:p>
        </w:tc>
      </w:tr>
    </w:tbl>
    <w:p w14:paraId="2BA5AC23" w14:textId="77777777" w:rsidR="00FA04AB" w:rsidRDefault="00FA04AB">
      <w:pPr>
        <w:tabs>
          <w:tab w:val="left" w:pos="9356"/>
        </w:tabs>
        <w:ind w:right="284"/>
        <w:jc w:val="both"/>
      </w:pPr>
    </w:p>
    <w:p w14:paraId="0DC990E3" w14:textId="77777777" w:rsidR="00FA04AB" w:rsidRDefault="00FA04AB">
      <w:pPr>
        <w:pStyle w:val="25"/>
        <w:tabs>
          <w:tab w:val="left" w:pos="9356"/>
        </w:tabs>
        <w:spacing w:after="0" w:line="240" w:lineRule="auto"/>
        <w:ind w:left="0" w:right="284"/>
        <w:jc w:val="both"/>
      </w:pPr>
    </w:p>
    <w:p w14:paraId="08C80399" w14:textId="2A345AD1" w:rsidR="00FA04AB" w:rsidRDefault="008C29D9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Правительства Чукотского автономного округа от</w:t>
      </w:r>
      <w:r w:rsidR="00B907C9">
        <w:rPr>
          <w:b/>
          <w:sz w:val="28"/>
        </w:rPr>
        <w:t xml:space="preserve"> 14 декабря 2021 года № 517</w:t>
      </w:r>
    </w:p>
    <w:p w14:paraId="7C3EC1B8" w14:textId="77777777" w:rsidR="00FA04AB" w:rsidRDefault="00FA04AB">
      <w:pPr>
        <w:jc w:val="center"/>
        <w:rPr>
          <w:b/>
        </w:rPr>
      </w:pPr>
    </w:p>
    <w:p w14:paraId="0E9AB871" w14:textId="77777777" w:rsidR="00FA04AB" w:rsidRDefault="008C29D9">
      <w:pPr>
        <w:tabs>
          <w:tab w:val="left" w:pos="9356"/>
        </w:tabs>
        <w:ind w:right="-2" w:firstLine="709"/>
        <w:jc w:val="both"/>
        <w:rPr>
          <w:sz w:val="28"/>
        </w:rPr>
      </w:pPr>
      <w:r>
        <w:rPr>
          <w:sz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14:paraId="60A27F9F" w14:textId="77777777" w:rsidR="00FA04AB" w:rsidRDefault="00FA04AB">
      <w:pPr>
        <w:tabs>
          <w:tab w:val="left" w:pos="9356"/>
        </w:tabs>
        <w:ind w:right="-2" w:firstLine="709"/>
        <w:jc w:val="both"/>
        <w:rPr>
          <w:b/>
          <w:spacing w:val="20"/>
          <w:sz w:val="28"/>
        </w:rPr>
      </w:pPr>
    </w:p>
    <w:p w14:paraId="5506D5EB" w14:textId="77777777" w:rsidR="00FA04AB" w:rsidRDefault="008C29D9">
      <w:pPr>
        <w:tabs>
          <w:tab w:val="left" w:pos="9356"/>
        </w:tabs>
        <w:ind w:right="-2" w:firstLine="709"/>
        <w:jc w:val="both"/>
        <w:rPr>
          <w:b/>
          <w:spacing w:val="20"/>
          <w:sz w:val="28"/>
        </w:rPr>
      </w:pPr>
      <w:r>
        <w:rPr>
          <w:b/>
          <w:spacing w:val="20"/>
          <w:sz w:val="28"/>
        </w:rPr>
        <w:t>ПОСТАНОВЛЯЕТ:</w:t>
      </w:r>
    </w:p>
    <w:p w14:paraId="02498C70" w14:textId="77777777" w:rsidR="00FA04AB" w:rsidRDefault="00FA04AB">
      <w:pPr>
        <w:tabs>
          <w:tab w:val="left" w:pos="9356"/>
        </w:tabs>
        <w:ind w:right="-2" w:firstLine="709"/>
        <w:jc w:val="both"/>
        <w:rPr>
          <w:b/>
          <w:spacing w:val="20"/>
          <w:sz w:val="28"/>
        </w:rPr>
      </w:pPr>
    </w:p>
    <w:p w14:paraId="206375BF" w14:textId="77777777" w:rsidR="00B907C9" w:rsidRPr="00592ABA" w:rsidRDefault="008C29D9" w:rsidP="00B907C9">
      <w:pPr>
        <w:ind w:firstLine="851"/>
        <w:jc w:val="both"/>
        <w:rPr>
          <w:sz w:val="28"/>
        </w:rPr>
      </w:pPr>
      <w:r>
        <w:rPr>
          <w:sz w:val="28"/>
        </w:rPr>
        <w:t xml:space="preserve">1. </w:t>
      </w:r>
      <w:r w:rsidR="00B907C9" w:rsidRPr="00AE3011">
        <w:rPr>
          <w:sz w:val="28"/>
        </w:rPr>
        <w:t xml:space="preserve">Внести в Приложение к Постановлению Правительства Чукотского автономного округа </w:t>
      </w:r>
      <w:r w:rsidR="00B907C9">
        <w:rPr>
          <w:sz w:val="28"/>
        </w:rPr>
        <w:t>14 декабря 2021 года № 517 «Об утверждении положения о региональном государственном</w:t>
      </w:r>
      <w:r w:rsidR="00B907C9" w:rsidRPr="00693359">
        <w:rPr>
          <w:sz w:val="28"/>
        </w:rPr>
        <w:t xml:space="preserve"> контроле (надзоре) на</w:t>
      </w:r>
      <w:r w:rsidR="00B907C9" w:rsidRPr="00693359">
        <w:t xml:space="preserve"> </w:t>
      </w:r>
      <w:r w:rsidR="00B907C9" w:rsidRPr="00693359">
        <w:rPr>
          <w:sz w:val="28"/>
        </w:rPr>
        <w:t>автомобильном транспорте, городском наземном электрическом транспорте и в дорожном</w:t>
      </w:r>
      <w:r w:rsidR="00B907C9">
        <w:rPr>
          <w:sz w:val="28"/>
        </w:rPr>
        <w:t xml:space="preserve"> хозяйстве в Чукотском автономном округе» следующие изменения:</w:t>
      </w:r>
    </w:p>
    <w:p w14:paraId="22A8D25E" w14:textId="77777777" w:rsidR="00B907C9" w:rsidRPr="00592ABA" w:rsidRDefault="00B907C9" w:rsidP="00B907C9">
      <w:pPr>
        <w:ind w:firstLine="851"/>
        <w:jc w:val="both"/>
        <w:rPr>
          <w:sz w:val="28"/>
        </w:rPr>
      </w:pPr>
      <w:r w:rsidRPr="000A31A5">
        <w:rPr>
          <w:sz w:val="28"/>
        </w:rPr>
        <w:t>1) в разделе 1 «Общие положения»:</w:t>
      </w:r>
    </w:p>
    <w:p w14:paraId="419B198B" w14:textId="77777777" w:rsidR="00B907C9" w:rsidRPr="005B5641" w:rsidRDefault="00B907C9" w:rsidP="00B907C9">
      <w:pPr>
        <w:ind w:firstLine="851"/>
        <w:jc w:val="both"/>
        <w:rPr>
          <w:bCs/>
          <w:sz w:val="28"/>
          <w:szCs w:val="28"/>
        </w:rPr>
      </w:pPr>
      <w:r w:rsidRPr="005B5641">
        <w:rPr>
          <w:bCs/>
          <w:sz w:val="28"/>
          <w:szCs w:val="28"/>
        </w:rPr>
        <w:t>подпункт 2 пункта 1.4 изложить в следующей редакции:</w:t>
      </w:r>
    </w:p>
    <w:p w14:paraId="762FC894" w14:textId="77777777" w:rsidR="00B907C9" w:rsidRDefault="00B907C9" w:rsidP="00B907C9">
      <w:pPr>
        <w:ind w:firstLine="851"/>
        <w:jc w:val="both"/>
        <w:rPr>
          <w:sz w:val="28"/>
          <w:szCs w:val="28"/>
        </w:rPr>
      </w:pPr>
      <w:r w:rsidRPr="005B5641">
        <w:rPr>
          <w:sz w:val="28"/>
          <w:szCs w:val="28"/>
        </w:rPr>
        <w:t>«2) начальник отдела регионального государственного контроля в сфере транспорта и дорожного хозяйства Управления;»</w:t>
      </w:r>
      <w:r>
        <w:rPr>
          <w:sz w:val="28"/>
          <w:szCs w:val="28"/>
        </w:rPr>
        <w:t>;</w:t>
      </w:r>
    </w:p>
    <w:p w14:paraId="222EC2DD" w14:textId="77777777" w:rsidR="00B907C9" w:rsidRPr="005B5641" w:rsidRDefault="00B907C9" w:rsidP="00B907C9">
      <w:pPr>
        <w:ind w:firstLine="851"/>
        <w:jc w:val="both"/>
        <w:rPr>
          <w:sz w:val="28"/>
          <w:szCs w:val="28"/>
        </w:rPr>
      </w:pPr>
      <w:r w:rsidRPr="005B5641">
        <w:rPr>
          <w:bCs/>
          <w:sz w:val="28"/>
          <w:szCs w:val="28"/>
        </w:rPr>
        <w:t xml:space="preserve">подпункт </w:t>
      </w:r>
      <w:r>
        <w:rPr>
          <w:bCs/>
          <w:sz w:val="28"/>
          <w:szCs w:val="28"/>
        </w:rPr>
        <w:t>3</w:t>
      </w:r>
      <w:r w:rsidRPr="005B5641">
        <w:rPr>
          <w:bCs/>
          <w:sz w:val="28"/>
          <w:szCs w:val="28"/>
        </w:rPr>
        <w:t xml:space="preserve"> пункта 1.4 изложить в следующей редакции:</w:t>
      </w:r>
    </w:p>
    <w:p w14:paraId="76F65DBE" w14:textId="77777777" w:rsidR="00B907C9" w:rsidRPr="005B5641" w:rsidRDefault="00B907C9" w:rsidP="00B907C9">
      <w:pPr>
        <w:ind w:firstLine="851"/>
        <w:jc w:val="both"/>
        <w:rPr>
          <w:sz w:val="28"/>
          <w:szCs w:val="28"/>
        </w:rPr>
      </w:pPr>
      <w:r w:rsidRPr="005B5641">
        <w:rPr>
          <w:sz w:val="28"/>
          <w:szCs w:val="28"/>
        </w:rPr>
        <w:t>«3) советник отдела регионального государственного контроля в сфере транспорта и дорожного хозяйства Управления;»;</w:t>
      </w:r>
    </w:p>
    <w:p w14:paraId="64772A79" w14:textId="77777777" w:rsidR="00B907C9" w:rsidRPr="005B5641" w:rsidRDefault="00B907C9" w:rsidP="00B907C9">
      <w:pPr>
        <w:ind w:firstLine="851"/>
        <w:jc w:val="both"/>
        <w:rPr>
          <w:bCs/>
          <w:sz w:val="28"/>
          <w:szCs w:val="28"/>
        </w:rPr>
      </w:pPr>
      <w:r w:rsidRPr="005B5641">
        <w:rPr>
          <w:bCs/>
          <w:sz w:val="28"/>
          <w:szCs w:val="28"/>
        </w:rPr>
        <w:t xml:space="preserve">подпункт </w:t>
      </w:r>
      <w:r>
        <w:rPr>
          <w:bCs/>
          <w:sz w:val="28"/>
          <w:szCs w:val="28"/>
        </w:rPr>
        <w:t>4</w:t>
      </w:r>
      <w:r w:rsidRPr="005B5641">
        <w:rPr>
          <w:bCs/>
          <w:sz w:val="28"/>
          <w:szCs w:val="28"/>
        </w:rPr>
        <w:t xml:space="preserve"> пункта 1.4 и</w:t>
      </w:r>
      <w:r>
        <w:rPr>
          <w:bCs/>
          <w:sz w:val="28"/>
          <w:szCs w:val="28"/>
        </w:rPr>
        <w:t>сключить;</w:t>
      </w:r>
    </w:p>
    <w:p w14:paraId="4AA545E3" w14:textId="77777777" w:rsidR="00B907C9" w:rsidRPr="00040DBC" w:rsidRDefault="00B907C9" w:rsidP="00B907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6D25">
        <w:rPr>
          <w:sz w:val="28"/>
          <w:szCs w:val="28"/>
        </w:rPr>
        <w:t>) в разделе 3</w:t>
      </w:r>
      <w:r w:rsidRPr="003A7C85">
        <w:rPr>
          <w:sz w:val="28"/>
          <w:szCs w:val="28"/>
        </w:rPr>
        <w:t xml:space="preserve"> «Критерии отнесения объектов контроля к категориям риска»:</w:t>
      </w:r>
    </w:p>
    <w:p w14:paraId="4176FED0" w14:textId="77777777" w:rsidR="00B907C9" w:rsidRPr="00B907C9" w:rsidRDefault="00B907C9" w:rsidP="00B907C9">
      <w:pPr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таблице 1 графа «Категории риска» слова «Высокий», «Средний», «Низкий» заменить словами «Высокая», «Средняя», «Низкая»;</w:t>
      </w:r>
    </w:p>
    <w:p w14:paraId="0D1A5A3E" w14:textId="77777777" w:rsidR="00B907C9" w:rsidRDefault="00B907C9" w:rsidP="00B907C9">
      <w:pPr>
        <w:ind w:firstLine="851"/>
        <w:jc w:val="both"/>
        <w:rPr>
          <w:rFonts w:eastAsiaTheme="minorEastAsia"/>
          <w:sz w:val="28"/>
          <w:szCs w:val="28"/>
        </w:rPr>
      </w:pPr>
      <w:bookmarkStart w:id="0" w:name="anchor1111"/>
      <w:bookmarkEnd w:id="0"/>
      <w:r>
        <w:rPr>
          <w:rFonts w:eastAsiaTheme="minorEastAsia"/>
          <w:sz w:val="28"/>
          <w:szCs w:val="28"/>
        </w:rPr>
        <w:t xml:space="preserve">в </w:t>
      </w:r>
      <w:r w:rsidRPr="003A7C85">
        <w:rPr>
          <w:rFonts w:eastAsiaTheme="minorEastAsia"/>
          <w:sz w:val="28"/>
          <w:szCs w:val="28"/>
        </w:rPr>
        <w:t>пункт</w:t>
      </w:r>
      <w:r>
        <w:rPr>
          <w:rFonts w:eastAsiaTheme="minorEastAsia"/>
          <w:sz w:val="28"/>
          <w:szCs w:val="28"/>
        </w:rPr>
        <w:t>е</w:t>
      </w:r>
      <w:r w:rsidRPr="003A7C85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3A7C85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1.</w:t>
      </w:r>
      <w:r w:rsidRPr="003A7C8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после таблицы 1 ссылки со значками «*» и «**» исключить;</w:t>
      </w:r>
    </w:p>
    <w:p w14:paraId="4704A67C" w14:textId="77777777" w:rsidR="00B907C9" w:rsidRDefault="00B907C9" w:rsidP="00B907C9">
      <w:pPr>
        <w:pStyle w:val="afa"/>
        <w:ind w:firstLine="851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 таблице </w:t>
      </w:r>
      <w:r>
        <w:rPr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графа «Категори</w:t>
      </w:r>
      <w:r>
        <w:rPr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риска» слова «Высокий», «Средний», «Низкий» заменить словами «Высокая», «Средняя», «Низкая»;</w:t>
      </w:r>
    </w:p>
    <w:p w14:paraId="1873B219" w14:textId="77777777" w:rsidR="00B907C9" w:rsidRPr="00592ABA" w:rsidRDefault="00B907C9" w:rsidP="00B907C9">
      <w:pPr>
        <w:tabs>
          <w:tab w:val="left" w:pos="935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2069">
        <w:rPr>
          <w:sz w:val="28"/>
          <w:szCs w:val="28"/>
        </w:rPr>
        <w:t>) в разделе 21 «</w:t>
      </w:r>
      <w:r w:rsidRPr="00592ABA">
        <w:rPr>
          <w:sz w:val="28"/>
          <w:szCs w:val="28"/>
        </w:rPr>
        <w:t>Досудебный (внесудебный) порядок обжалования решений и действий (бездействие) Департамента, а также его должностных лиц»:</w:t>
      </w:r>
    </w:p>
    <w:p w14:paraId="619FCB80" w14:textId="298434C3" w:rsidR="00FA04AB" w:rsidRDefault="00B907C9" w:rsidP="00B907C9">
      <w:pPr>
        <w:ind w:firstLine="851"/>
        <w:jc w:val="both"/>
        <w:rPr>
          <w:sz w:val="28"/>
          <w:szCs w:val="28"/>
        </w:rPr>
      </w:pPr>
      <w:r w:rsidRPr="00A02069">
        <w:rPr>
          <w:rFonts w:eastAsiaTheme="minorEastAsia"/>
          <w:sz w:val="28"/>
          <w:szCs w:val="28"/>
        </w:rPr>
        <w:t xml:space="preserve">в первом абзаце пункта 21.1. слова </w:t>
      </w:r>
      <w:r w:rsidRPr="00A02069">
        <w:rPr>
          <w:sz w:val="28"/>
          <w:szCs w:val="28"/>
        </w:rPr>
        <w:t xml:space="preserve">«в </w:t>
      </w:r>
      <w:hyperlink w:anchor="anchor13" w:history="1">
        <w:r w:rsidRPr="00A02069">
          <w:rPr>
            <w:sz w:val="28"/>
            <w:szCs w:val="28"/>
          </w:rPr>
          <w:t>подпунктах 2</w:t>
        </w:r>
      </w:hyperlink>
      <w:r w:rsidRPr="00A02069">
        <w:rPr>
          <w:sz w:val="28"/>
          <w:szCs w:val="28"/>
        </w:rPr>
        <w:t xml:space="preserve">, </w:t>
      </w:r>
      <w:hyperlink w:anchor="anchor14" w:history="1">
        <w:r w:rsidRPr="00A02069">
          <w:rPr>
            <w:sz w:val="28"/>
            <w:szCs w:val="28"/>
          </w:rPr>
          <w:t>3 и 4 пункта 1.4 раздела 1</w:t>
        </w:r>
      </w:hyperlink>
      <w:r w:rsidRPr="00A02069">
        <w:rPr>
          <w:sz w:val="28"/>
          <w:szCs w:val="28"/>
        </w:rPr>
        <w:t>»</w:t>
      </w:r>
      <w:r w:rsidRPr="00A02069">
        <w:rPr>
          <w:rFonts w:eastAsiaTheme="minorEastAsia"/>
          <w:sz w:val="28"/>
          <w:szCs w:val="28"/>
        </w:rPr>
        <w:t xml:space="preserve"> </w:t>
      </w:r>
      <w:r w:rsidRPr="00A02069">
        <w:rPr>
          <w:sz w:val="28"/>
          <w:szCs w:val="28"/>
        </w:rPr>
        <w:t xml:space="preserve">заменить словами </w:t>
      </w:r>
      <w:r w:rsidRPr="00A02069">
        <w:rPr>
          <w:rFonts w:eastAsiaTheme="minorEastAsia"/>
          <w:sz w:val="28"/>
          <w:szCs w:val="28"/>
        </w:rPr>
        <w:t>«</w:t>
      </w:r>
      <w:r w:rsidRPr="00A02069">
        <w:rPr>
          <w:sz w:val="28"/>
          <w:szCs w:val="28"/>
        </w:rPr>
        <w:t xml:space="preserve">в </w:t>
      </w:r>
      <w:hyperlink w:anchor="anchor13" w:history="1">
        <w:r w:rsidRPr="00A02069">
          <w:rPr>
            <w:sz w:val="28"/>
            <w:szCs w:val="28"/>
          </w:rPr>
          <w:t>подпунктах 2</w:t>
        </w:r>
      </w:hyperlink>
      <w:r w:rsidRPr="00A02069">
        <w:rPr>
          <w:sz w:val="28"/>
          <w:szCs w:val="28"/>
        </w:rPr>
        <w:t xml:space="preserve"> и </w:t>
      </w:r>
      <w:hyperlink w:anchor="anchor14" w:history="1">
        <w:r w:rsidRPr="00A02069">
          <w:rPr>
            <w:sz w:val="28"/>
            <w:szCs w:val="28"/>
          </w:rPr>
          <w:t>3 пункта 1.4 раздела 1</w:t>
        </w:r>
      </w:hyperlink>
      <w:r w:rsidRPr="00A0206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EA00B8C" w14:textId="3A291825" w:rsidR="00B907C9" w:rsidRDefault="00B907C9" w:rsidP="00B907C9">
      <w:pPr>
        <w:tabs>
          <w:tab w:val="left" w:pos="9354"/>
        </w:tabs>
        <w:ind w:firstLine="851"/>
        <w:jc w:val="both"/>
        <w:rPr>
          <w:sz w:val="28"/>
        </w:rPr>
      </w:pPr>
      <w:r>
        <w:rPr>
          <w:sz w:val="28"/>
        </w:rPr>
        <w:lastRenderedPageBreak/>
        <w:t>2. Контроль за исполнением настоящего постановления возложить на Департамент промышленной политики Чукотского автономного округа (Мамонов Я.В.).</w:t>
      </w:r>
    </w:p>
    <w:p w14:paraId="4A4EC9F6" w14:textId="77777777" w:rsidR="00FA04AB" w:rsidRDefault="00FA04AB">
      <w:pPr>
        <w:tabs>
          <w:tab w:val="left" w:pos="9356"/>
        </w:tabs>
        <w:ind w:right="-2" w:firstLine="709"/>
        <w:jc w:val="both"/>
        <w:rPr>
          <w:sz w:val="28"/>
        </w:rPr>
      </w:pPr>
    </w:p>
    <w:p w14:paraId="4BA6C1C0" w14:textId="77777777" w:rsidR="00FA04AB" w:rsidRDefault="00FA04AB">
      <w:pPr>
        <w:tabs>
          <w:tab w:val="left" w:pos="9356"/>
        </w:tabs>
        <w:ind w:right="-2" w:firstLine="709"/>
        <w:jc w:val="both"/>
        <w:rPr>
          <w:sz w:val="28"/>
        </w:rPr>
      </w:pPr>
    </w:p>
    <w:p w14:paraId="5763C55B" w14:textId="77777777" w:rsidR="00FA04AB" w:rsidRDefault="00FA04AB">
      <w:pPr>
        <w:tabs>
          <w:tab w:val="left" w:pos="9356"/>
        </w:tabs>
        <w:ind w:right="-2"/>
        <w:jc w:val="both"/>
        <w:rPr>
          <w:sz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749"/>
        <w:gridCol w:w="4746"/>
      </w:tblGrid>
      <w:tr w:rsidR="00B706B9" w:rsidRPr="00B706B9" w14:paraId="359C6499" w14:textId="77777777" w:rsidTr="00BF5FD1">
        <w:tc>
          <w:tcPr>
            <w:tcW w:w="2501" w:type="pct"/>
          </w:tcPr>
          <w:p w14:paraId="7E0128C6" w14:textId="77777777" w:rsidR="00B706B9" w:rsidRPr="00B706B9" w:rsidRDefault="00B706B9" w:rsidP="00B706B9">
            <w:pPr>
              <w:rPr>
                <w:color w:val="auto"/>
                <w:sz w:val="28"/>
              </w:rPr>
            </w:pPr>
            <w:r w:rsidRPr="00B706B9">
              <w:rPr>
                <w:color w:val="auto"/>
                <w:sz w:val="28"/>
              </w:rPr>
              <w:t>Губернатор</w:t>
            </w:r>
          </w:p>
          <w:p w14:paraId="0D861E08" w14:textId="77777777" w:rsidR="00B706B9" w:rsidRPr="00B706B9" w:rsidRDefault="00B706B9" w:rsidP="00B706B9">
            <w:pPr>
              <w:rPr>
                <w:color w:val="auto"/>
                <w:sz w:val="28"/>
              </w:rPr>
            </w:pPr>
            <w:r w:rsidRPr="00B706B9">
              <w:rPr>
                <w:color w:val="auto"/>
                <w:sz w:val="28"/>
              </w:rPr>
              <w:t>Чукотского автономного округа</w:t>
            </w:r>
          </w:p>
        </w:tc>
        <w:tc>
          <w:tcPr>
            <w:tcW w:w="2499" w:type="pct"/>
          </w:tcPr>
          <w:p w14:paraId="6D3AD42C" w14:textId="77777777" w:rsidR="00B706B9" w:rsidRPr="00B706B9" w:rsidRDefault="00B706B9" w:rsidP="00B706B9">
            <w:pPr>
              <w:jc w:val="right"/>
              <w:rPr>
                <w:color w:val="auto"/>
                <w:sz w:val="28"/>
              </w:rPr>
            </w:pPr>
          </w:p>
          <w:p w14:paraId="04EA8FD4" w14:textId="77777777" w:rsidR="00B706B9" w:rsidRPr="00B706B9" w:rsidRDefault="00B706B9" w:rsidP="00B706B9">
            <w:pPr>
              <w:jc w:val="right"/>
              <w:rPr>
                <w:color w:val="auto"/>
                <w:sz w:val="28"/>
              </w:rPr>
            </w:pPr>
            <w:r w:rsidRPr="00B706B9">
              <w:rPr>
                <w:color w:val="auto"/>
                <w:sz w:val="28"/>
              </w:rPr>
              <w:t>В.Г. Кузнецов</w:t>
            </w:r>
          </w:p>
        </w:tc>
      </w:tr>
    </w:tbl>
    <w:p w14:paraId="23367FA4" w14:textId="77777777" w:rsidR="00FA04AB" w:rsidRDefault="00FA04AB">
      <w:pPr>
        <w:tabs>
          <w:tab w:val="left" w:pos="9356"/>
        </w:tabs>
        <w:ind w:right="284"/>
      </w:pPr>
    </w:p>
    <w:p w14:paraId="7CCB8A45" w14:textId="77777777" w:rsidR="00FA04AB" w:rsidRDefault="00FA04AB">
      <w:pPr>
        <w:tabs>
          <w:tab w:val="left" w:pos="9356"/>
        </w:tabs>
        <w:ind w:right="284"/>
      </w:pPr>
    </w:p>
    <w:p w14:paraId="5460F37A" w14:textId="77777777" w:rsidR="00E64EB5" w:rsidRDefault="00E64EB5">
      <w:pPr>
        <w:tabs>
          <w:tab w:val="left" w:pos="9356"/>
        </w:tabs>
        <w:ind w:right="284"/>
      </w:pPr>
    </w:p>
    <w:p w14:paraId="35028662" w14:textId="77777777" w:rsidR="00E64EB5" w:rsidRDefault="00E64EB5">
      <w:pPr>
        <w:tabs>
          <w:tab w:val="left" w:pos="9356"/>
        </w:tabs>
        <w:ind w:right="284"/>
      </w:pPr>
    </w:p>
    <w:p w14:paraId="01C22BB1" w14:textId="77777777" w:rsidR="00E64EB5" w:rsidRDefault="00E64EB5">
      <w:pPr>
        <w:tabs>
          <w:tab w:val="left" w:pos="9356"/>
        </w:tabs>
        <w:ind w:right="284"/>
      </w:pPr>
    </w:p>
    <w:p w14:paraId="192A71F5" w14:textId="77777777" w:rsidR="00E64EB5" w:rsidRDefault="00E64EB5">
      <w:pPr>
        <w:tabs>
          <w:tab w:val="left" w:pos="9356"/>
        </w:tabs>
        <w:ind w:right="284"/>
      </w:pPr>
    </w:p>
    <w:p w14:paraId="37B12550" w14:textId="77777777" w:rsidR="00E64EB5" w:rsidRDefault="00E64EB5">
      <w:pPr>
        <w:tabs>
          <w:tab w:val="left" w:pos="9356"/>
        </w:tabs>
        <w:ind w:right="284"/>
      </w:pPr>
    </w:p>
    <w:p w14:paraId="11A9A865" w14:textId="77777777" w:rsidR="00B907C9" w:rsidRDefault="00B907C9">
      <w:pPr>
        <w:tabs>
          <w:tab w:val="left" w:pos="9356"/>
        </w:tabs>
        <w:ind w:right="284"/>
      </w:pPr>
    </w:p>
    <w:p w14:paraId="103BE640" w14:textId="77777777" w:rsidR="00B907C9" w:rsidRDefault="00B907C9">
      <w:pPr>
        <w:tabs>
          <w:tab w:val="left" w:pos="9356"/>
        </w:tabs>
        <w:ind w:right="284"/>
      </w:pPr>
    </w:p>
    <w:p w14:paraId="525E1164" w14:textId="77777777" w:rsidR="00B907C9" w:rsidRDefault="00B907C9">
      <w:pPr>
        <w:tabs>
          <w:tab w:val="left" w:pos="9356"/>
        </w:tabs>
        <w:ind w:right="284"/>
      </w:pPr>
    </w:p>
    <w:p w14:paraId="61F50A75" w14:textId="77777777" w:rsidR="00B907C9" w:rsidRDefault="00B907C9">
      <w:pPr>
        <w:tabs>
          <w:tab w:val="left" w:pos="9356"/>
        </w:tabs>
        <w:ind w:right="284"/>
      </w:pPr>
    </w:p>
    <w:p w14:paraId="41DD99F7" w14:textId="77777777" w:rsidR="00B907C9" w:rsidRDefault="00B907C9">
      <w:pPr>
        <w:tabs>
          <w:tab w:val="left" w:pos="9356"/>
        </w:tabs>
        <w:ind w:right="284"/>
      </w:pPr>
    </w:p>
    <w:p w14:paraId="5B001CB6" w14:textId="77777777" w:rsidR="00B907C9" w:rsidRDefault="00B907C9">
      <w:pPr>
        <w:tabs>
          <w:tab w:val="left" w:pos="9356"/>
        </w:tabs>
        <w:ind w:right="284"/>
      </w:pPr>
    </w:p>
    <w:p w14:paraId="59154831" w14:textId="77777777" w:rsidR="00B907C9" w:rsidRDefault="00B907C9">
      <w:pPr>
        <w:tabs>
          <w:tab w:val="left" w:pos="9356"/>
        </w:tabs>
        <w:ind w:right="284"/>
      </w:pPr>
    </w:p>
    <w:p w14:paraId="5305DE93" w14:textId="77777777" w:rsidR="00B907C9" w:rsidRDefault="00B907C9">
      <w:pPr>
        <w:tabs>
          <w:tab w:val="left" w:pos="9356"/>
        </w:tabs>
        <w:ind w:right="284"/>
      </w:pPr>
    </w:p>
    <w:p w14:paraId="4AA92732" w14:textId="77777777" w:rsidR="00B907C9" w:rsidRDefault="00B907C9">
      <w:pPr>
        <w:tabs>
          <w:tab w:val="left" w:pos="9356"/>
        </w:tabs>
        <w:ind w:right="284"/>
      </w:pPr>
    </w:p>
    <w:p w14:paraId="100A4FD0" w14:textId="77777777" w:rsidR="00B907C9" w:rsidRDefault="00B907C9">
      <w:pPr>
        <w:tabs>
          <w:tab w:val="left" w:pos="9356"/>
        </w:tabs>
        <w:ind w:right="284"/>
      </w:pPr>
    </w:p>
    <w:p w14:paraId="2626B168" w14:textId="77777777" w:rsidR="00B907C9" w:rsidRDefault="00B907C9">
      <w:pPr>
        <w:tabs>
          <w:tab w:val="left" w:pos="9356"/>
        </w:tabs>
        <w:ind w:right="284"/>
      </w:pPr>
    </w:p>
    <w:p w14:paraId="3C55273C" w14:textId="77777777" w:rsidR="00B907C9" w:rsidRDefault="00B907C9">
      <w:pPr>
        <w:tabs>
          <w:tab w:val="left" w:pos="9356"/>
        </w:tabs>
        <w:ind w:right="284"/>
      </w:pPr>
    </w:p>
    <w:p w14:paraId="03C7CE5C" w14:textId="77777777" w:rsidR="00B907C9" w:rsidRDefault="00B907C9">
      <w:pPr>
        <w:tabs>
          <w:tab w:val="left" w:pos="9356"/>
        </w:tabs>
        <w:ind w:right="284"/>
      </w:pPr>
    </w:p>
    <w:p w14:paraId="0E249F21" w14:textId="77777777" w:rsidR="00B907C9" w:rsidRDefault="00B907C9">
      <w:pPr>
        <w:tabs>
          <w:tab w:val="left" w:pos="9356"/>
        </w:tabs>
        <w:ind w:right="284"/>
      </w:pPr>
    </w:p>
    <w:p w14:paraId="536BB770" w14:textId="77777777" w:rsidR="00B907C9" w:rsidRDefault="00B907C9">
      <w:pPr>
        <w:tabs>
          <w:tab w:val="left" w:pos="9356"/>
        </w:tabs>
        <w:ind w:right="284"/>
      </w:pPr>
    </w:p>
    <w:p w14:paraId="6A11908A" w14:textId="77777777" w:rsidR="00B907C9" w:rsidRDefault="00B907C9">
      <w:pPr>
        <w:tabs>
          <w:tab w:val="left" w:pos="9356"/>
        </w:tabs>
        <w:ind w:right="284"/>
      </w:pPr>
    </w:p>
    <w:p w14:paraId="237DCF59" w14:textId="77777777" w:rsidR="00B907C9" w:rsidRDefault="00B907C9">
      <w:pPr>
        <w:tabs>
          <w:tab w:val="left" w:pos="9356"/>
        </w:tabs>
        <w:ind w:right="284"/>
      </w:pPr>
    </w:p>
    <w:p w14:paraId="0717E33F" w14:textId="77777777" w:rsidR="00B907C9" w:rsidRDefault="00B907C9">
      <w:pPr>
        <w:tabs>
          <w:tab w:val="left" w:pos="9356"/>
        </w:tabs>
        <w:ind w:right="284"/>
      </w:pPr>
    </w:p>
    <w:p w14:paraId="4D9F4767" w14:textId="77777777" w:rsidR="00B907C9" w:rsidRDefault="00B907C9">
      <w:pPr>
        <w:tabs>
          <w:tab w:val="left" w:pos="9356"/>
        </w:tabs>
        <w:ind w:right="284"/>
      </w:pPr>
    </w:p>
    <w:p w14:paraId="2C5EDA9D" w14:textId="77777777" w:rsidR="00B907C9" w:rsidRDefault="00B907C9">
      <w:pPr>
        <w:tabs>
          <w:tab w:val="left" w:pos="9356"/>
        </w:tabs>
        <w:ind w:right="284"/>
      </w:pPr>
    </w:p>
    <w:p w14:paraId="5C87214B" w14:textId="77777777" w:rsidR="00B907C9" w:rsidRDefault="00B907C9">
      <w:pPr>
        <w:tabs>
          <w:tab w:val="left" w:pos="9356"/>
        </w:tabs>
        <w:ind w:right="284"/>
      </w:pPr>
    </w:p>
    <w:p w14:paraId="10E98810" w14:textId="77777777" w:rsidR="00B907C9" w:rsidRDefault="00B907C9">
      <w:pPr>
        <w:tabs>
          <w:tab w:val="left" w:pos="9356"/>
        </w:tabs>
        <w:ind w:right="284"/>
      </w:pPr>
    </w:p>
    <w:p w14:paraId="546FD82D" w14:textId="77777777" w:rsidR="00B907C9" w:rsidRDefault="00B907C9">
      <w:pPr>
        <w:tabs>
          <w:tab w:val="left" w:pos="9356"/>
        </w:tabs>
        <w:ind w:right="284"/>
      </w:pPr>
    </w:p>
    <w:p w14:paraId="62AB74D8" w14:textId="77777777" w:rsidR="00B907C9" w:rsidRDefault="00B907C9">
      <w:pPr>
        <w:tabs>
          <w:tab w:val="left" w:pos="9356"/>
        </w:tabs>
        <w:ind w:right="284"/>
      </w:pPr>
    </w:p>
    <w:p w14:paraId="4EFD5BFC" w14:textId="77777777" w:rsidR="00B907C9" w:rsidRDefault="00B907C9">
      <w:pPr>
        <w:tabs>
          <w:tab w:val="left" w:pos="9356"/>
        </w:tabs>
        <w:ind w:right="284"/>
      </w:pPr>
    </w:p>
    <w:p w14:paraId="76C8598C" w14:textId="77777777" w:rsidR="00B907C9" w:rsidRDefault="00B907C9">
      <w:pPr>
        <w:tabs>
          <w:tab w:val="left" w:pos="9356"/>
        </w:tabs>
        <w:ind w:right="284"/>
      </w:pPr>
    </w:p>
    <w:p w14:paraId="136D616D" w14:textId="77777777" w:rsidR="00B907C9" w:rsidRDefault="00B907C9">
      <w:pPr>
        <w:tabs>
          <w:tab w:val="left" w:pos="9356"/>
        </w:tabs>
        <w:ind w:right="284"/>
      </w:pPr>
    </w:p>
    <w:p w14:paraId="2835ED1F" w14:textId="77777777" w:rsidR="00B907C9" w:rsidRDefault="00B907C9">
      <w:pPr>
        <w:tabs>
          <w:tab w:val="left" w:pos="9356"/>
        </w:tabs>
        <w:ind w:right="284"/>
      </w:pPr>
    </w:p>
    <w:p w14:paraId="3DFAB61A" w14:textId="77777777" w:rsidR="00B907C9" w:rsidRDefault="00B907C9">
      <w:pPr>
        <w:tabs>
          <w:tab w:val="left" w:pos="9356"/>
        </w:tabs>
        <w:ind w:right="284"/>
      </w:pPr>
    </w:p>
    <w:p w14:paraId="77879928" w14:textId="77777777" w:rsidR="00B907C9" w:rsidRDefault="00B907C9">
      <w:pPr>
        <w:tabs>
          <w:tab w:val="left" w:pos="9356"/>
        </w:tabs>
        <w:ind w:right="284"/>
      </w:pPr>
    </w:p>
    <w:p w14:paraId="5CD3C033" w14:textId="77777777" w:rsidR="00B907C9" w:rsidRDefault="00B907C9">
      <w:pPr>
        <w:tabs>
          <w:tab w:val="left" w:pos="9356"/>
        </w:tabs>
        <w:ind w:right="284"/>
      </w:pPr>
    </w:p>
    <w:p w14:paraId="77729D94" w14:textId="77777777" w:rsidR="00B907C9" w:rsidRDefault="00B907C9">
      <w:pPr>
        <w:tabs>
          <w:tab w:val="left" w:pos="9356"/>
        </w:tabs>
        <w:ind w:right="284"/>
      </w:pPr>
    </w:p>
    <w:p w14:paraId="3917BF38" w14:textId="77777777" w:rsidR="00B907C9" w:rsidRDefault="00B907C9">
      <w:pPr>
        <w:tabs>
          <w:tab w:val="left" w:pos="9356"/>
        </w:tabs>
        <w:ind w:right="284"/>
      </w:pPr>
    </w:p>
    <w:p w14:paraId="744020E9" w14:textId="77777777" w:rsidR="00B907C9" w:rsidRDefault="00B907C9">
      <w:pPr>
        <w:tabs>
          <w:tab w:val="left" w:pos="9356"/>
        </w:tabs>
        <w:ind w:right="284"/>
      </w:pPr>
    </w:p>
    <w:p w14:paraId="1752ECAF" w14:textId="77777777" w:rsidR="00B907C9" w:rsidRDefault="00B907C9">
      <w:pPr>
        <w:tabs>
          <w:tab w:val="left" w:pos="9356"/>
        </w:tabs>
        <w:ind w:right="284"/>
      </w:pPr>
    </w:p>
    <w:p w14:paraId="5D5EB662" w14:textId="77777777" w:rsidR="00B907C9" w:rsidRDefault="00B907C9">
      <w:pPr>
        <w:tabs>
          <w:tab w:val="left" w:pos="9356"/>
        </w:tabs>
        <w:ind w:right="284"/>
      </w:pPr>
    </w:p>
    <w:p w14:paraId="7F8A7596" w14:textId="77777777" w:rsidR="00FF2931" w:rsidRDefault="00FF2931">
      <w:pPr>
        <w:tabs>
          <w:tab w:val="left" w:pos="9356"/>
        </w:tabs>
        <w:ind w:right="284"/>
      </w:pPr>
    </w:p>
    <w:p w14:paraId="7C74ABB9" w14:textId="77777777" w:rsidR="00FA04AB" w:rsidRDefault="008C29D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Пояснительная записка к проекту постановления </w:t>
      </w:r>
    </w:p>
    <w:p w14:paraId="22ECDD95" w14:textId="77777777" w:rsidR="00FA04AB" w:rsidRDefault="008C29D9">
      <w:pPr>
        <w:jc w:val="center"/>
        <w:rPr>
          <w:b/>
          <w:sz w:val="28"/>
        </w:rPr>
      </w:pPr>
      <w:r>
        <w:rPr>
          <w:b/>
          <w:sz w:val="28"/>
        </w:rPr>
        <w:t xml:space="preserve">Правительства Чукотского автономного округа «О внесении изменений в Постановление Правительства Чукотского автономного округа </w:t>
      </w:r>
    </w:p>
    <w:p w14:paraId="73FD5CE4" w14:textId="080C388F" w:rsidR="00FA04AB" w:rsidRDefault="00B907C9">
      <w:pPr>
        <w:jc w:val="center"/>
        <w:rPr>
          <w:b/>
          <w:sz w:val="28"/>
        </w:rPr>
      </w:pPr>
      <w:r w:rsidRPr="00D37AB6">
        <w:rPr>
          <w:b/>
          <w:color w:val="auto"/>
          <w:sz w:val="28"/>
        </w:rPr>
        <w:t>от 14 декабря 2021 года № 517</w:t>
      </w:r>
      <w:r w:rsidR="008C29D9">
        <w:rPr>
          <w:b/>
          <w:sz w:val="28"/>
        </w:rPr>
        <w:t>»</w:t>
      </w:r>
    </w:p>
    <w:p w14:paraId="59E186C5" w14:textId="77777777" w:rsidR="00FA04AB" w:rsidRDefault="00FA04AB">
      <w:pPr>
        <w:ind w:firstLine="708"/>
        <w:jc w:val="both"/>
        <w:rPr>
          <w:sz w:val="28"/>
        </w:rPr>
      </w:pPr>
    </w:p>
    <w:p w14:paraId="23B2F27C" w14:textId="62E84C18" w:rsidR="00B907C9" w:rsidRDefault="00B907C9" w:rsidP="00B907C9">
      <w:pPr>
        <w:ind w:firstLine="70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</w:t>
      </w:r>
      <w:r w:rsidRPr="00D37AB6">
        <w:rPr>
          <w:bCs/>
          <w:color w:val="auto"/>
          <w:sz w:val="28"/>
          <w:szCs w:val="28"/>
        </w:rPr>
        <w:t xml:space="preserve"> связи с принятием Федерального закона </w:t>
      </w:r>
      <w:r w:rsidRPr="00D37AB6">
        <w:rPr>
          <w:bCs/>
          <w:color w:val="auto"/>
          <w:sz w:val="28"/>
          <w:szCs w:val="28"/>
        </w:rPr>
        <w:br/>
        <w:t>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>
        <w:rPr>
          <w:bCs/>
          <w:color w:val="auto"/>
          <w:sz w:val="28"/>
          <w:szCs w:val="28"/>
        </w:rPr>
        <w:t>, а также с изменением организационной структуры Управления транспорта и дорожного хозяйства Департамента промышленной политики Чукотского автономного округа</w:t>
      </w:r>
      <w:r>
        <w:rPr>
          <w:bCs/>
          <w:color w:val="auto"/>
          <w:sz w:val="28"/>
          <w:szCs w:val="28"/>
        </w:rPr>
        <w:t xml:space="preserve"> внесены соответствующие изменения в Положение  </w:t>
      </w:r>
      <w:r w:rsidRPr="007D7062">
        <w:rPr>
          <w:bCs/>
          <w:color w:val="auto"/>
          <w:sz w:val="28"/>
          <w:szCs w:val="28"/>
        </w:rPr>
        <w:t>о региональном государственном контроле (надзоре) на автомобильном транспорте, городском наземном электрическом транспорте и в дорожном хозяйстве в Чукотском автономном округе</w:t>
      </w:r>
      <w:r>
        <w:rPr>
          <w:bCs/>
          <w:color w:val="auto"/>
          <w:sz w:val="28"/>
          <w:szCs w:val="28"/>
        </w:rPr>
        <w:t>, в том числе:</w:t>
      </w:r>
    </w:p>
    <w:p w14:paraId="516E35C4" w14:textId="366622F7" w:rsidR="00B907C9" w:rsidRDefault="00B907C9" w:rsidP="00B907C9">
      <w:pPr>
        <w:ind w:firstLine="70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 разделе 1 «Общие положения» </w:t>
      </w:r>
      <w:r>
        <w:rPr>
          <w:bCs/>
          <w:color w:val="auto"/>
          <w:sz w:val="28"/>
          <w:szCs w:val="28"/>
        </w:rPr>
        <w:t>изменены</w:t>
      </w:r>
      <w:r>
        <w:rPr>
          <w:bCs/>
          <w:color w:val="auto"/>
          <w:sz w:val="28"/>
          <w:szCs w:val="28"/>
        </w:rPr>
        <w:t xml:space="preserve"> должност</w:t>
      </w:r>
      <w:r>
        <w:rPr>
          <w:bCs/>
          <w:color w:val="auto"/>
          <w:sz w:val="28"/>
          <w:szCs w:val="28"/>
        </w:rPr>
        <w:t>и</w:t>
      </w:r>
      <w:r>
        <w:rPr>
          <w:bCs/>
          <w:color w:val="auto"/>
          <w:sz w:val="28"/>
          <w:szCs w:val="28"/>
        </w:rPr>
        <w:t xml:space="preserve"> сотрудник</w:t>
      </w:r>
      <w:r>
        <w:rPr>
          <w:bCs/>
          <w:color w:val="auto"/>
          <w:sz w:val="28"/>
          <w:szCs w:val="28"/>
        </w:rPr>
        <w:t>ов</w:t>
      </w:r>
      <w:r>
        <w:rPr>
          <w:bCs/>
          <w:color w:val="auto"/>
          <w:sz w:val="28"/>
          <w:szCs w:val="28"/>
        </w:rPr>
        <w:t>, наделенн</w:t>
      </w:r>
      <w:r>
        <w:rPr>
          <w:bCs/>
          <w:color w:val="auto"/>
          <w:sz w:val="28"/>
          <w:szCs w:val="28"/>
        </w:rPr>
        <w:t>ых</w:t>
      </w:r>
      <w:r>
        <w:rPr>
          <w:bCs/>
          <w:color w:val="auto"/>
          <w:sz w:val="28"/>
          <w:szCs w:val="28"/>
        </w:rPr>
        <w:t xml:space="preserve"> полномочиями по осуществлению контроля (надзора);</w:t>
      </w:r>
    </w:p>
    <w:p w14:paraId="5CB87F4E" w14:textId="77777777" w:rsidR="00B907C9" w:rsidRDefault="00B907C9" w:rsidP="00B907C9">
      <w:pPr>
        <w:ind w:firstLine="708"/>
        <w:jc w:val="both"/>
        <w:rPr>
          <w:bCs/>
          <w:color w:val="auto"/>
          <w:sz w:val="28"/>
          <w:szCs w:val="28"/>
        </w:rPr>
      </w:pPr>
      <w:r w:rsidRPr="00005A80">
        <w:rPr>
          <w:bCs/>
          <w:color w:val="auto"/>
          <w:sz w:val="28"/>
          <w:szCs w:val="28"/>
        </w:rPr>
        <w:t xml:space="preserve">в разделе 3 </w:t>
      </w:r>
      <w:r>
        <w:rPr>
          <w:bCs/>
          <w:color w:val="auto"/>
          <w:sz w:val="28"/>
          <w:szCs w:val="28"/>
        </w:rPr>
        <w:t xml:space="preserve">уточнены </w:t>
      </w:r>
      <w:r w:rsidRPr="00005A80">
        <w:rPr>
          <w:bCs/>
          <w:color w:val="auto"/>
          <w:sz w:val="28"/>
          <w:szCs w:val="28"/>
        </w:rPr>
        <w:t>категори</w:t>
      </w:r>
      <w:r>
        <w:rPr>
          <w:bCs/>
          <w:color w:val="auto"/>
          <w:sz w:val="28"/>
          <w:szCs w:val="28"/>
        </w:rPr>
        <w:t>и</w:t>
      </w:r>
      <w:r w:rsidRPr="00005A80">
        <w:rPr>
          <w:bCs/>
          <w:color w:val="auto"/>
          <w:sz w:val="28"/>
          <w:szCs w:val="28"/>
        </w:rPr>
        <w:t xml:space="preserve"> риска</w:t>
      </w:r>
      <w:r>
        <w:rPr>
          <w:bCs/>
          <w:color w:val="auto"/>
          <w:sz w:val="28"/>
          <w:szCs w:val="28"/>
        </w:rPr>
        <w:t>;</w:t>
      </w:r>
    </w:p>
    <w:p w14:paraId="78976192" w14:textId="77777777" w:rsidR="0039497C" w:rsidRDefault="00B907C9" w:rsidP="0039497C">
      <w:pPr>
        <w:ind w:firstLine="70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 </w:t>
      </w:r>
      <w:r w:rsidRPr="00592ABA">
        <w:rPr>
          <w:sz w:val="28"/>
          <w:szCs w:val="28"/>
        </w:rPr>
        <w:t xml:space="preserve">разделе 21 «Досудебный (внесудебный) порядок обжалования решений и действий (бездействие) Департамента, а также </w:t>
      </w:r>
      <w:r>
        <w:rPr>
          <w:sz w:val="28"/>
          <w:szCs w:val="28"/>
        </w:rPr>
        <w:t>его должностных лиц» уточнена информация в части рассмотрения жалобы.</w:t>
      </w:r>
    </w:p>
    <w:p w14:paraId="6F558E0C" w14:textId="5D2BE906" w:rsidR="00FF2931" w:rsidRPr="0039497C" w:rsidRDefault="00B907C9" w:rsidP="0039497C">
      <w:pPr>
        <w:ind w:firstLine="708"/>
        <w:jc w:val="both"/>
        <w:rPr>
          <w:bCs/>
          <w:color w:val="auto"/>
          <w:sz w:val="28"/>
          <w:szCs w:val="28"/>
        </w:rPr>
      </w:pPr>
      <w:r w:rsidRPr="00D37AB6">
        <w:rPr>
          <w:bCs/>
          <w:color w:val="auto"/>
          <w:sz w:val="28"/>
          <w:szCs w:val="28"/>
        </w:rPr>
        <w:t>Принятие проекта постановления не потребует дополнительных расходов окружного бюджета.</w:t>
      </w:r>
    </w:p>
    <w:p w14:paraId="38B1A795" w14:textId="4037615D" w:rsidR="00D67C3D" w:rsidRDefault="00D67C3D" w:rsidP="00067276">
      <w:pPr>
        <w:ind w:firstLine="709"/>
        <w:jc w:val="both"/>
        <w:rPr>
          <w:sz w:val="28"/>
        </w:rPr>
      </w:pPr>
    </w:p>
    <w:p w14:paraId="0E6578A8" w14:textId="77777777" w:rsidR="00FF2931" w:rsidRDefault="00FF2931" w:rsidP="00067276">
      <w:pPr>
        <w:ind w:firstLine="709"/>
        <w:jc w:val="both"/>
        <w:rPr>
          <w:sz w:val="28"/>
        </w:rPr>
      </w:pPr>
    </w:p>
    <w:p w14:paraId="5286E590" w14:textId="77777777" w:rsidR="00FA04AB" w:rsidRDefault="00FA04AB">
      <w:pPr>
        <w:jc w:val="both"/>
        <w:rPr>
          <w:b/>
          <w:sz w:val="32"/>
        </w:rPr>
      </w:pPr>
    </w:p>
    <w:p w14:paraId="1C219F74" w14:textId="77777777" w:rsidR="00FA04AB" w:rsidRDefault="00FA04AB">
      <w:pPr>
        <w:jc w:val="both"/>
        <w:rPr>
          <w:b/>
          <w:sz w:val="32"/>
        </w:rPr>
      </w:pPr>
    </w:p>
    <w:p w14:paraId="50EEEC52" w14:textId="77777777" w:rsidR="00FA04AB" w:rsidRDefault="00FA04AB">
      <w:pPr>
        <w:jc w:val="both"/>
        <w:rPr>
          <w:b/>
          <w:sz w:val="32"/>
        </w:rPr>
      </w:pPr>
    </w:p>
    <w:p w14:paraId="78ECF50E" w14:textId="77777777" w:rsidR="00FA04AB" w:rsidRDefault="00FA04AB">
      <w:pPr>
        <w:jc w:val="both"/>
        <w:rPr>
          <w:b/>
          <w:sz w:val="32"/>
        </w:rPr>
      </w:pPr>
    </w:p>
    <w:p w14:paraId="3582102D" w14:textId="77777777" w:rsidR="00FA04AB" w:rsidRDefault="00FA04AB">
      <w:pPr>
        <w:jc w:val="both"/>
        <w:rPr>
          <w:b/>
          <w:sz w:val="32"/>
        </w:rPr>
      </w:pPr>
    </w:p>
    <w:p w14:paraId="59B34C03" w14:textId="77777777" w:rsidR="00FA04AB" w:rsidRDefault="00FA04AB">
      <w:pPr>
        <w:jc w:val="both"/>
        <w:rPr>
          <w:b/>
          <w:sz w:val="32"/>
        </w:rPr>
      </w:pPr>
    </w:p>
    <w:p w14:paraId="4E77FBBC" w14:textId="77777777" w:rsidR="00FA04AB" w:rsidRDefault="00FA04AB">
      <w:pPr>
        <w:jc w:val="both"/>
        <w:rPr>
          <w:b/>
          <w:sz w:val="32"/>
        </w:rPr>
      </w:pPr>
    </w:p>
    <w:p w14:paraId="6C0143AB" w14:textId="77777777" w:rsidR="00FA04AB" w:rsidRDefault="00FA04AB">
      <w:pPr>
        <w:jc w:val="both"/>
        <w:rPr>
          <w:b/>
          <w:sz w:val="32"/>
        </w:rPr>
      </w:pPr>
    </w:p>
    <w:p w14:paraId="078DF84D" w14:textId="77777777" w:rsidR="00FA04AB" w:rsidRDefault="00FA04AB">
      <w:pPr>
        <w:jc w:val="both"/>
        <w:rPr>
          <w:b/>
          <w:sz w:val="32"/>
        </w:rPr>
      </w:pPr>
    </w:p>
    <w:p w14:paraId="6C7B5B24" w14:textId="77777777" w:rsidR="00FA04AB" w:rsidRDefault="00FA04AB">
      <w:pPr>
        <w:jc w:val="both"/>
        <w:rPr>
          <w:b/>
          <w:sz w:val="32"/>
        </w:rPr>
      </w:pPr>
    </w:p>
    <w:p w14:paraId="5364649F" w14:textId="77777777" w:rsidR="00FA04AB" w:rsidRDefault="00FA04AB">
      <w:pPr>
        <w:jc w:val="both"/>
        <w:rPr>
          <w:b/>
          <w:sz w:val="32"/>
        </w:rPr>
      </w:pPr>
    </w:p>
    <w:p w14:paraId="4D74FB02" w14:textId="77777777" w:rsidR="00FA04AB" w:rsidRDefault="00FA04AB">
      <w:pPr>
        <w:jc w:val="both"/>
        <w:rPr>
          <w:b/>
          <w:sz w:val="32"/>
        </w:rPr>
      </w:pPr>
    </w:p>
    <w:p w14:paraId="1BCE4E00" w14:textId="77777777" w:rsidR="00FA04AB" w:rsidRDefault="00FA04AB">
      <w:pPr>
        <w:jc w:val="both"/>
        <w:rPr>
          <w:b/>
          <w:sz w:val="32"/>
        </w:rPr>
      </w:pPr>
    </w:p>
    <w:p w14:paraId="54931A69" w14:textId="77777777" w:rsidR="00FA04AB" w:rsidRDefault="00FA04AB">
      <w:pPr>
        <w:jc w:val="both"/>
        <w:rPr>
          <w:b/>
          <w:sz w:val="32"/>
        </w:rPr>
      </w:pPr>
    </w:p>
    <w:p w14:paraId="2A6901C4" w14:textId="77777777" w:rsidR="00FA04AB" w:rsidRDefault="00FA04AB">
      <w:pPr>
        <w:jc w:val="both"/>
        <w:rPr>
          <w:b/>
          <w:sz w:val="32"/>
        </w:rPr>
      </w:pPr>
    </w:p>
    <w:p w14:paraId="2804F0E0" w14:textId="77777777" w:rsidR="00FF2931" w:rsidRDefault="00FF2931">
      <w:pPr>
        <w:jc w:val="both"/>
        <w:rPr>
          <w:b/>
          <w:sz w:val="32"/>
        </w:rPr>
      </w:pPr>
    </w:p>
    <w:p w14:paraId="7E746F34" w14:textId="77777777" w:rsidR="00FF2931" w:rsidRDefault="00FF2931">
      <w:pPr>
        <w:jc w:val="both"/>
        <w:rPr>
          <w:b/>
          <w:sz w:val="32"/>
        </w:rPr>
      </w:pPr>
    </w:p>
    <w:p w14:paraId="169D21CC" w14:textId="77777777" w:rsidR="00FF2931" w:rsidRDefault="00FF2931">
      <w:pPr>
        <w:jc w:val="both"/>
        <w:rPr>
          <w:b/>
          <w:sz w:val="32"/>
        </w:rPr>
      </w:pPr>
    </w:p>
    <w:p w14:paraId="258B5728" w14:textId="77777777" w:rsidR="00E64EB5" w:rsidRDefault="00E64EB5">
      <w:pPr>
        <w:jc w:val="both"/>
        <w:rPr>
          <w:b/>
          <w:sz w:val="32"/>
        </w:rPr>
      </w:pPr>
    </w:p>
    <w:p w14:paraId="68CAE89B" w14:textId="77777777" w:rsidR="0039497C" w:rsidRPr="00154CE0" w:rsidRDefault="008C29D9" w:rsidP="0039497C">
      <w:pPr>
        <w:jc w:val="center"/>
        <w:rPr>
          <w:b/>
          <w:color w:val="auto"/>
          <w:sz w:val="28"/>
        </w:rPr>
      </w:pPr>
      <w:r w:rsidRPr="00154CE0">
        <w:rPr>
          <w:b/>
          <w:color w:val="auto"/>
          <w:sz w:val="28"/>
        </w:rPr>
        <w:lastRenderedPageBreak/>
        <w:t>Лист согласования</w:t>
      </w:r>
    </w:p>
    <w:p w14:paraId="641AB6D8" w14:textId="4FCF8FC2" w:rsidR="00FA04AB" w:rsidRPr="0039497C" w:rsidRDefault="008C29D9" w:rsidP="0039497C">
      <w:pPr>
        <w:jc w:val="center"/>
        <w:rPr>
          <w:b/>
          <w:bCs/>
          <w:sz w:val="28"/>
          <w:szCs w:val="28"/>
        </w:rPr>
      </w:pPr>
      <w:r w:rsidRPr="0039497C">
        <w:rPr>
          <w:b/>
          <w:bCs/>
          <w:sz w:val="28"/>
          <w:szCs w:val="28"/>
        </w:rPr>
        <w:t xml:space="preserve">к проекту постановления Правительства Чукотского автономного округа «О внесении изменений в Постановление Правительства Чукотского автономного округа </w:t>
      </w:r>
      <w:r w:rsidR="0039497C" w:rsidRPr="0039497C">
        <w:rPr>
          <w:b/>
          <w:bCs/>
          <w:color w:val="auto"/>
          <w:sz w:val="28"/>
          <w:szCs w:val="28"/>
        </w:rPr>
        <w:t>от 14 декабря 2021 года № 517</w:t>
      </w:r>
      <w:r w:rsidRPr="0039497C">
        <w:rPr>
          <w:b/>
          <w:bCs/>
          <w:sz w:val="28"/>
          <w:szCs w:val="28"/>
        </w:rPr>
        <w:t>»</w:t>
      </w:r>
    </w:p>
    <w:p w14:paraId="6FE57B18" w14:textId="77777777" w:rsidR="00FA04AB" w:rsidRDefault="00FA04AB" w:rsidP="00846DE6">
      <w:pPr>
        <w:jc w:val="center"/>
        <w:rPr>
          <w:b/>
        </w:rPr>
      </w:pPr>
    </w:p>
    <w:p w14:paraId="51B046DF" w14:textId="77777777" w:rsidR="00FA04AB" w:rsidRDefault="00FA04AB" w:rsidP="00846DE6">
      <w:pPr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276"/>
        <w:gridCol w:w="2918"/>
      </w:tblGrid>
      <w:tr w:rsidR="00FA04AB" w:rsidRPr="0045275C" w14:paraId="782F8367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BC4A" w14:textId="5FA8F8B9" w:rsidR="00FA04AB" w:rsidRPr="0045275C" w:rsidRDefault="008C29D9" w:rsidP="00846DE6">
            <w:pPr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>Подготовил: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5692" w14:textId="77777777" w:rsidR="00FA04AB" w:rsidRPr="0045275C" w:rsidRDefault="00FA04AB" w:rsidP="00846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0A43" w14:textId="77777777" w:rsidR="00FA04AB" w:rsidRPr="0045275C" w:rsidRDefault="00FA04AB" w:rsidP="00846DE6">
            <w:pPr>
              <w:jc w:val="center"/>
              <w:rPr>
                <w:sz w:val="28"/>
                <w:szCs w:val="28"/>
              </w:rPr>
            </w:pPr>
          </w:p>
        </w:tc>
      </w:tr>
      <w:tr w:rsidR="00FA04AB" w:rsidRPr="0045275C" w14:paraId="03E4A57F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092B" w14:textId="77777777" w:rsidR="00FA04AB" w:rsidRPr="0045275C" w:rsidRDefault="00FA04AB" w:rsidP="00846D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8F1C" w14:textId="77777777" w:rsidR="00FA04AB" w:rsidRPr="0045275C" w:rsidRDefault="00FA04AB" w:rsidP="00846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12DF" w14:textId="77777777" w:rsidR="00FA04AB" w:rsidRPr="0045275C" w:rsidRDefault="00FA04AB" w:rsidP="00846DE6">
            <w:pPr>
              <w:jc w:val="center"/>
              <w:rPr>
                <w:sz w:val="28"/>
                <w:szCs w:val="28"/>
              </w:rPr>
            </w:pPr>
          </w:p>
        </w:tc>
      </w:tr>
      <w:tr w:rsidR="00FA04AB" w:rsidRPr="0045275C" w14:paraId="4ACD60DC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9A41" w14:textId="775977F2" w:rsidR="00FA04AB" w:rsidRPr="0045275C" w:rsidRDefault="00846F2C" w:rsidP="0084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</w:t>
            </w:r>
            <w:r w:rsidR="009100EC">
              <w:rPr>
                <w:sz w:val="28"/>
                <w:szCs w:val="28"/>
              </w:rPr>
              <w:t>ник</w:t>
            </w:r>
            <w:r w:rsidR="00562FBE" w:rsidRPr="0045275C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регионального государственного контроля в сфере транспорта и </w:t>
            </w:r>
            <w:r w:rsidR="00562FBE" w:rsidRPr="0045275C">
              <w:rPr>
                <w:sz w:val="28"/>
                <w:szCs w:val="28"/>
              </w:rPr>
              <w:t>дорожного хозяйства Управления транспорта и дорожного хозяйства Департамента промышленной политики Чукотского автономного округа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9465" w14:textId="77777777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60A602" w14:textId="7EBBDEE0" w:rsidR="00FA04AB" w:rsidRPr="0045275C" w:rsidRDefault="00846F2C" w:rsidP="00846D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Э.Н. Аришин</w:t>
            </w:r>
          </w:p>
        </w:tc>
      </w:tr>
      <w:tr w:rsidR="00FA04AB" w:rsidRPr="0045275C" w14:paraId="7F598E07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B25C" w14:textId="77777777" w:rsidR="00FA04AB" w:rsidRPr="0045275C" w:rsidRDefault="00FA04AB" w:rsidP="00846DE6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567A" w14:textId="77777777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5E651B" w14:textId="77777777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</w:tr>
      <w:tr w:rsidR="00FA04AB" w:rsidRPr="0045275C" w14:paraId="4FDAC0AD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9EDA" w14:textId="77777777" w:rsidR="00FA04AB" w:rsidRPr="0045275C" w:rsidRDefault="008C29D9" w:rsidP="00846DE6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>Согласовано: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D1DD" w14:textId="77777777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BB565" w14:textId="77777777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</w:tr>
      <w:tr w:rsidR="00FA04AB" w:rsidRPr="0045275C" w14:paraId="1F8E183B" w14:textId="77777777" w:rsidTr="00D418B5">
        <w:trPr>
          <w:trHeight w:val="167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96A6" w14:textId="77777777" w:rsidR="00FA04AB" w:rsidRPr="0045275C" w:rsidRDefault="00FA04AB" w:rsidP="00846DE6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2410" w14:textId="77777777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2257C5" w14:textId="77777777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</w:tr>
      <w:tr w:rsidR="00FA04AB" w:rsidRPr="0045275C" w14:paraId="1558BAAC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460F" w14:textId="7969C78D" w:rsidR="00FA04AB" w:rsidRPr="0045275C" w:rsidRDefault="00846F2C" w:rsidP="009100EC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83C2C" w:rsidRPr="0045275C">
              <w:rPr>
                <w:sz w:val="28"/>
                <w:szCs w:val="28"/>
              </w:rPr>
              <w:t>ачальник Управления транспорта и дорожного хозяйства Департамента промышленной политики Чукотского автономного округа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70E3" w14:textId="77777777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377A39" w14:textId="16C98427" w:rsidR="00FA04AB" w:rsidRPr="0045275C" w:rsidRDefault="00846F2C" w:rsidP="00846D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О.Г. Рябко</w:t>
            </w:r>
          </w:p>
        </w:tc>
      </w:tr>
      <w:tr w:rsidR="00FA04AB" w:rsidRPr="0045275C" w14:paraId="6341F04A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036C" w14:textId="77777777" w:rsidR="00FA04AB" w:rsidRPr="0045275C" w:rsidRDefault="00FA04AB" w:rsidP="00846DE6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FCC8" w14:textId="77777777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4F677D" w14:textId="77777777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</w:tr>
      <w:tr w:rsidR="00FA04AB" w:rsidRPr="0045275C" w14:paraId="680F852E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F539" w14:textId="77777777" w:rsidR="00154CE0" w:rsidRDefault="00154CE0" w:rsidP="00DC55DC">
            <w:pPr>
              <w:jc w:val="both"/>
              <w:rPr>
                <w:color w:val="auto"/>
                <w:sz w:val="28"/>
                <w:szCs w:val="28"/>
              </w:rPr>
            </w:pPr>
          </w:p>
          <w:p w14:paraId="29C4C22E" w14:textId="388E4774" w:rsidR="00DC55DC" w:rsidRPr="00DC55DC" w:rsidRDefault="00DC55DC" w:rsidP="00DC55DC">
            <w:pPr>
              <w:jc w:val="both"/>
              <w:rPr>
                <w:color w:val="auto"/>
                <w:sz w:val="28"/>
                <w:szCs w:val="28"/>
              </w:rPr>
            </w:pPr>
            <w:r w:rsidRPr="00DC55DC">
              <w:rPr>
                <w:color w:val="auto"/>
                <w:sz w:val="28"/>
                <w:szCs w:val="28"/>
              </w:rPr>
              <w:t>Советник отдела административной, правовой и кадровой работы Департамента промышленной политики Чукотского автономного округа</w:t>
            </w:r>
          </w:p>
          <w:p w14:paraId="2DFFE46A" w14:textId="1EB53BD3" w:rsidR="00FA04AB" w:rsidRPr="0045275C" w:rsidRDefault="00FA04AB" w:rsidP="00846DE6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81A9" w14:textId="77777777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A30F24" w14:textId="77777777" w:rsidR="00DC55DC" w:rsidRPr="00DC55DC" w:rsidRDefault="00DC55DC" w:rsidP="00DC55DC">
            <w:pPr>
              <w:jc w:val="right"/>
              <w:rPr>
                <w:color w:val="auto"/>
                <w:sz w:val="28"/>
                <w:szCs w:val="28"/>
                <w:lang w:eastAsia="en-US"/>
              </w:rPr>
            </w:pPr>
            <w:r w:rsidRPr="00DC55DC">
              <w:rPr>
                <w:sz w:val="28"/>
                <w:szCs w:val="28"/>
              </w:rPr>
              <w:t>В.А. Литвиненко</w:t>
            </w:r>
          </w:p>
          <w:p w14:paraId="5B7D115A" w14:textId="0D18E8AE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</w:tr>
      <w:tr w:rsidR="00FA04AB" w:rsidRPr="0045275C" w14:paraId="04BE48B4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8736" w14:textId="77777777" w:rsidR="008E12A7" w:rsidRPr="0045275C" w:rsidRDefault="008E12A7" w:rsidP="00846DE6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ECB9" w14:textId="77777777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34156" w14:textId="7CAD3374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</w:tr>
      <w:tr w:rsidR="00FA04AB" w:rsidRPr="0045275C" w14:paraId="59571F3C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C74F" w14:textId="75AF4E86" w:rsidR="00FA04AB" w:rsidRPr="0045275C" w:rsidRDefault="00846F2C" w:rsidP="00712591">
            <w:pPr>
              <w:jc w:val="both"/>
              <w:rPr>
                <w:sz w:val="28"/>
                <w:szCs w:val="28"/>
              </w:rPr>
            </w:pPr>
            <w:r w:rsidRPr="00846F2C">
              <w:rPr>
                <w:sz w:val="28"/>
                <w:szCs w:val="28"/>
              </w:rPr>
              <w:t>Заместитель начальника Департамента, начальник Контрольного управления Департамента финансов и имущественных отношений Чукотского автономного округа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D1BA" w14:textId="77777777" w:rsidR="00FA04AB" w:rsidRPr="0045275C" w:rsidRDefault="00FA04AB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BB6F7" w14:textId="7B616F99" w:rsidR="00FA04AB" w:rsidRPr="0045275C" w:rsidRDefault="00846F2C" w:rsidP="00712591">
            <w:pPr>
              <w:jc w:val="right"/>
              <w:rPr>
                <w:sz w:val="28"/>
                <w:szCs w:val="28"/>
              </w:rPr>
            </w:pPr>
            <w:r w:rsidRPr="00846F2C">
              <w:rPr>
                <w:sz w:val="28"/>
                <w:szCs w:val="28"/>
              </w:rPr>
              <w:t>Н.С. Яворовская</w:t>
            </w:r>
          </w:p>
        </w:tc>
      </w:tr>
      <w:tr w:rsidR="00283C2C" w:rsidRPr="0045275C" w14:paraId="10417730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102A" w14:textId="77777777" w:rsidR="00283C2C" w:rsidRPr="0045275C" w:rsidRDefault="00283C2C" w:rsidP="007125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EC69" w14:textId="77777777" w:rsidR="00283C2C" w:rsidRPr="0045275C" w:rsidRDefault="00283C2C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C20C2" w14:textId="77777777" w:rsidR="00283C2C" w:rsidRPr="0045275C" w:rsidRDefault="00283C2C" w:rsidP="00712591">
            <w:pPr>
              <w:jc w:val="right"/>
              <w:rPr>
                <w:sz w:val="28"/>
                <w:szCs w:val="28"/>
              </w:rPr>
            </w:pPr>
          </w:p>
        </w:tc>
      </w:tr>
      <w:tr w:rsidR="0045275C" w:rsidRPr="0045275C" w14:paraId="1174F40C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CC9C" w14:textId="77777777" w:rsidR="0045275C" w:rsidRDefault="0045275C" w:rsidP="00846DE6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</w:p>
          <w:p w14:paraId="7DE72C04" w14:textId="66D443D4" w:rsidR="00344FBB" w:rsidRPr="0045275C" w:rsidRDefault="007E5841" w:rsidP="007E5841">
            <w:pPr>
              <w:jc w:val="both"/>
              <w:rPr>
                <w:sz w:val="28"/>
                <w:szCs w:val="28"/>
              </w:rPr>
            </w:pPr>
            <w:r w:rsidRPr="007E5841">
              <w:rPr>
                <w:color w:val="auto"/>
                <w:sz w:val="28"/>
                <w:szCs w:val="28"/>
              </w:rPr>
              <w:t>Исполняющий обязанности начальника Департамента цифрового развития Чукотского автономного округа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92BC" w14:textId="77777777" w:rsidR="0045275C" w:rsidRPr="0045275C" w:rsidRDefault="0045275C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5A04BF" w14:textId="49F27FAA" w:rsidR="0045275C" w:rsidRPr="005A14AD" w:rsidRDefault="007E5841" w:rsidP="00846DE6">
            <w:pPr>
              <w:jc w:val="right"/>
              <w:rPr>
                <w:sz w:val="28"/>
                <w:szCs w:val="28"/>
              </w:rPr>
            </w:pPr>
            <w:r w:rsidRPr="005A14AD">
              <w:rPr>
                <w:sz w:val="28"/>
                <w:szCs w:val="28"/>
              </w:rPr>
              <w:t>К.В. Белоусов</w:t>
            </w:r>
          </w:p>
        </w:tc>
      </w:tr>
      <w:tr w:rsidR="008E12A7" w:rsidRPr="0045275C" w14:paraId="3AE5B5FE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E487" w14:textId="0653C3B4" w:rsidR="008E12A7" w:rsidRPr="0045275C" w:rsidRDefault="008E12A7" w:rsidP="00846DE6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D339" w14:textId="77777777" w:rsidR="008E12A7" w:rsidRPr="0045275C" w:rsidRDefault="008E12A7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B3D26" w14:textId="7F088E9B" w:rsidR="008E12A7" w:rsidRPr="008F6567" w:rsidRDefault="008E12A7" w:rsidP="00846DE6">
            <w:pPr>
              <w:jc w:val="right"/>
              <w:rPr>
                <w:sz w:val="28"/>
                <w:szCs w:val="28"/>
              </w:rPr>
            </w:pPr>
          </w:p>
        </w:tc>
      </w:tr>
      <w:tr w:rsidR="00283C2C" w:rsidRPr="0045275C" w14:paraId="6047676F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F8C4" w14:textId="77777777" w:rsidR="00154CE0" w:rsidRDefault="00154CE0" w:rsidP="00846DE6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</w:p>
          <w:p w14:paraId="5490855A" w14:textId="10EE5015" w:rsidR="00283C2C" w:rsidRPr="0045275C" w:rsidRDefault="00154CE0" w:rsidP="00846DE6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>Исполняющий обязанности начальника Департамента культуры и туризма Чукотского автономного округа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BA0B" w14:textId="77777777" w:rsidR="00283C2C" w:rsidRPr="0045275C" w:rsidRDefault="00283C2C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60480" w14:textId="3FB6B9DF" w:rsidR="00283C2C" w:rsidRPr="005A14AD" w:rsidRDefault="00154CE0" w:rsidP="00846DE6">
            <w:pPr>
              <w:jc w:val="right"/>
              <w:rPr>
                <w:sz w:val="28"/>
                <w:szCs w:val="28"/>
              </w:rPr>
            </w:pPr>
            <w:r w:rsidRPr="007E2D02">
              <w:rPr>
                <w:color w:val="000000" w:themeColor="text1"/>
                <w:sz w:val="28"/>
                <w:szCs w:val="28"/>
              </w:rPr>
              <w:t>С.Н. Суслова</w:t>
            </w:r>
          </w:p>
        </w:tc>
      </w:tr>
      <w:tr w:rsidR="00283C2C" w:rsidRPr="0045275C" w14:paraId="25A3BA10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2DC9" w14:textId="77777777" w:rsidR="00283C2C" w:rsidRPr="0045275C" w:rsidRDefault="00283C2C" w:rsidP="00846DE6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3156" w14:textId="77777777" w:rsidR="00283C2C" w:rsidRPr="0045275C" w:rsidRDefault="00283C2C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88AEB8" w14:textId="77777777" w:rsidR="00283C2C" w:rsidRPr="005A14AD" w:rsidRDefault="00283C2C" w:rsidP="00846DE6">
            <w:pPr>
              <w:jc w:val="right"/>
              <w:rPr>
                <w:sz w:val="28"/>
                <w:szCs w:val="28"/>
              </w:rPr>
            </w:pPr>
          </w:p>
        </w:tc>
      </w:tr>
      <w:tr w:rsidR="00283C2C" w:rsidRPr="0045275C" w14:paraId="1B7423EC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A79C" w14:textId="050661DE" w:rsidR="00283C2C" w:rsidRPr="0045275C" w:rsidRDefault="006C09B1" w:rsidP="00846DE6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  <w:r w:rsidRPr="006C09B1">
              <w:rPr>
                <w:sz w:val="28"/>
                <w:szCs w:val="28"/>
              </w:rPr>
              <w:lastRenderedPageBreak/>
              <w:t>Исполняющий обязанности начальника Департамента экономики и инвестиций Чукотского автономного округа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ED9A" w14:textId="77777777" w:rsidR="00283C2C" w:rsidRPr="0045275C" w:rsidRDefault="00283C2C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0164C" w14:textId="5889123F" w:rsidR="00283C2C" w:rsidRPr="005A14AD" w:rsidRDefault="006C09B1" w:rsidP="00846DE6">
            <w:pPr>
              <w:jc w:val="right"/>
              <w:rPr>
                <w:sz w:val="28"/>
                <w:szCs w:val="28"/>
              </w:rPr>
            </w:pPr>
            <w:r w:rsidRPr="006C09B1">
              <w:rPr>
                <w:sz w:val="28"/>
                <w:szCs w:val="28"/>
              </w:rPr>
              <w:t xml:space="preserve">А.Н. </w:t>
            </w:r>
            <w:proofErr w:type="spellStart"/>
            <w:r w:rsidRPr="006C09B1">
              <w:rPr>
                <w:sz w:val="28"/>
                <w:szCs w:val="28"/>
              </w:rPr>
              <w:t>Скрябикова</w:t>
            </w:r>
            <w:proofErr w:type="spellEnd"/>
          </w:p>
        </w:tc>
      </w:tr>
      <w:tr w:rsidR="006C09B1" w:rsidRPr="0045275C" w14:paraId="0DB52A5F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8BCD" w14:textId="77777777" w:rsidR="006C09B1" w:rsidRPr="0045275C" w:rsidRDefault="006C09B1" w:rsidP="00846DE6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E2EF" w14:textId="77777777" w:rsidR="006C09B1" w:rsidRPr="0045275C" w:rsidRDefault="006C09B1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2ABCA" w14:textId="77777777" w:rsidR="006C09B1" w:rsidRPr="005A14AD" w:rsidRDefault="006C09B1" w:rsidP="00846DE6">
            <w:pPr>
              <w:jc w:val="right"/>
              <w:rPr>
                <w:sz w:val="28"/>
                <w:szCs w:val="28"/>
              </w:rPr>
            </w:pPr>
          </w:p>
        </w:tc>
      </w:tr>
      <w:tr w:rsidR="008E12A7" w:rsidRPr="0045275C" w14:paraId="6EAD8784" w14:textId="77777777" w:rsidTr="00D418B5">
        <w:trPr>
          <w:trHeight w:val="1743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1FF6" w14:textId="77777777" w:rsidR="00534BD4" w:rsidRPr="0045275C" w:rsidRDefault="00534BD4" w:rsidP="00846DE6">
            <w:pPr>
              <w:jc w:val="both"/>
              <w:rPr>
                <w:sz w:val="28"/>
                <w:szCs w:val="28"/>
              </w:rPr>
            </w:pPr>
          </w:p>
          <w:p w14:paraId="4FDEB4D1" w14:textId="77777777" w:rsidR="008E12A7" w:rsidRDefault="008E12A7" w:rsidP="00846DE6">
            <w:pPr>
              <w:jc w:val="both"/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>Специалист Главного государственно-правового управления Аппарата Губернатора и Правительства Чукотского автономного округа, проводящий юридическую экспертизу документа</w:t>
            </w:r>
          </w:p>
          <w:p w14:paraId="5909D1D1" w14:textId="68285A55" w:rsidR="0045275C" w:rsidRPr="0045275C" w:rsidRDefault="0045275C" w:rsidP="00846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1311" w14:textId="77777777" w:rsidR="008E12A7" w:rsidRPr="0045275C" w:rsidRDefault="008E12A7" w:rsidP="00846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72B5" w14:textId="77777777" w:rsidR="008E12A7" w:rsidRDefault="008E12A7" w:rsidP="00846DE6">
            <w:pPr>
              <w:jc w:val="center"/>
              <w:rPr>
                <w:sz w:val="28"/>
                <w:szCs w:val="28"/>
              </w:rPr>
            </w:pPr>
          </w:p>
          <w:p w14:paraId="77BE4832" w14:textId="77777777" w:rsidR="0045275C" w:rsidRPr="0045275C" w:rsidRDefault="0045275C" w:rsidP="00846DE6">
            <w:pPr>
              <w:jc w:val="center"/>
              <w:rPr>
                <w:sz w:val="28"/>
                <w:szCs w:val="28"/>
              </w:rPr>
            </w:pPr>
          </w:p>
          <w:p w14:paraId="44CCCC82" w14:textId="77777777" w:rsidR="00534BD4" w:rsidRPr="0045275C" w:rsidRDefault="00534BD4" w:rsidP="00846DE6">
            <w:pPr>
              <w:jc w:val="right"/>
              <w:rPr>
                <w:sz w:val="28"/>
                <w:szCs w:val="28"/>
              </w:rPr>
            </w:pPr>
          </w:p>
          <w:p w14:paraId="1AE80DF7" w14:textId="77777777" w:rsidR="00534BD4" w:rsidRPr="0045275C" w:rsidRDefault="00534BD4" w:rsidP="00154CE0">
            <w:pPr>
              <w:rPr>
                <w:sz w:val="28"/>
                <w:szCs w:val="28"/>
              </w:rPr>
            </w:pPr>
          </w:p>
          <w:p w14:paraId="095272AC" w14:textId="77777777" w:rsidR="008E12A7" w:rsidRPr="0045275C" w:rsidRDefault="008E12A7" w:rsidP="00846DE6">
            <w:pPr>
              <w:jc w:val="right"/>
              <w:rPr>
                <w:sz w:val="28"/>
                <w:szCs w:val="28"/>
              </w:rPr>
            </w:pPr>
          </w:p>
          <w:p w14:paraId="3B05F5A5" w14:textId="640BE914" w:rsidR="008E12A7" w:rsidRPr="0045275C" w:rsidRDefault="008E12A7" w:rsidP="00846DE6">
            <w:pPr>
              <w:jc w:val="right"/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>______________</w:t>
            </w:r>
          </w:p>
        </w:tc>
      </w:tr>
      <w:tr w:rsidR="008E12A7" w:rsidRPr="0045275C" w14:paraId="68F8BF8E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C539" w14:textId="77777777" w:rsidR="008E12A7" w:rsidRPr="0045275C" w:rsidRDefault="008E12A7" w:rsidP="00846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CF56" w14:textId="77777777" w:rsidR="008E12A7" w:rsidRPr="0045275C" w:rsidRDefault="008E12A7" w:rsidP="00846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CF7D" w14:textId="77777777" w:rsidR="008E12A7" w:rsidRPr="0045275C" w:rsidRDefault="008E12A7" w:rsidP="00846DE6">
            <w:pPr>
              <w:jc w:val="center"/>
              <w:rPr>
                <w:sz w:val="28"/>
                <w:szCs w:val="28"/>
              </w:rPr>
            </w:pPr>
          </w:p>
        </w:tc>
      </w:tr>
      <w:tr w:rsidR="008E12A7" w:rsidRPr="0045275C" w14:paraId="1909FF94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9FED" w14:textId="77777777" w:rsidR="008E12A7" w:rsidRPr="0045275C" w:rsidRDefault="008E12A7" w:rsidP="00846DE6">
            <w:pPr>
              <w:jc w:val="both"/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>Начальник Главного государственно-правового управления Аппарата Губернатора и Правительства Чукотского автономного округа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0BCF" w14:textId="77777777" w:rsidR="008E12A7" w:rsidRPr="0045275C" w:rsidRDefault="008E12A7" w:rsidP="00846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A6CD54" w14:textId="77777777" w:rsidR="008E12A7" w:rsidRPr="0045275C" w:rsidRDefault="008E12A7" w:rsidP="00846DE6">
            <w:pPr>
              <w:jc w:val="right"/>
              <w:rPr>
                <w:sz w:val="28"/>
                <w:szCs w:val="28"/>
              </w:rPr>
            </w:pPr>
          </w:p>
          <w:p w14:paraId="131FF426" w14:textId="77777777" w:rsidR="008E12A7" w:rsidRPr="0045275C" w:rsidRDefault="008E12A7" w:rsidP="00846DE6">
            <w:pPr>
              <w:jc w:val="right"/>
              <w:rPr>
                <w:sz w:val="28"/>
                <w:szCs w:val="28"/>
              </w:rPr>
            </w:pPr>
          </w:p>
          <w:p w14:paraId="4BE6071B" w14:textId="77777777" w:rsidR="008E12A7" w:rsidRPr="0045275C" w:rsidRDefault="008E12A7" w:rsidP="00846DE6">
            <w:pPr>
              <w:jc w:val="right"/>
              <w:rPr>
                <w:sz w:val="28"/>
                <w:szCs w:val="28"/>
              </w:rPr>
            </w:pPr>
          </w:p>
          <w:p w14:paraId="52AB8494" w14:textId="77777777" w:rsidR="008E12A7" w:rsidRPr="0045275C" w:rsidRDefault="008E12A7" w:rsidP="00846DE6">
            <w:pPr>
              <w:jc w:val="right"/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>О.В. Ивлев</w:t>
            </w:r>
          </w:p>
        </w:tc>
      </w:tr>
      <w:tr w:rsidR="008E12A7" w:rsidRPr="0045275C" w14:paraId="3DE2ABDF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9421" w14:textId="77777777" w:rsidR="008E12A7" w:rsidRPr="0045275C" w:rsidRDefault="008E12A7" w:rsidP="00846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74C7" w14:textId="77777777" w:rsidR="008E12A7" w:rsidRPr="0045275C" w:rsidRDefault="008E12A7" w:rsidP="00846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7DD85F" w14:textId="77777777" w:rsidR="008E12A7" w:rsidRPr="0045275C" w:rsidRDefault="008E12A7" w:rsidP="00846DE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8E12A7" w:rsidRPr="0045275C" w14:paraId="1D3BFE30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717D" w14:textId="77777777" w:rsidR="008E12A7" w:rsidRPr="0045275C" w:rsidRDefault="008E12A7" w:rsidP="00846DE6">
            <w:pPr>
              <w:jc w:val="both"/>
              <w:rPr>
                <w:sz w:val="28"/>
                <w:szCs w:val="28"/>
              </w:rPr>
            </w:pPr>
          </w:p>
          <w:p w14:paraId="5F569C54" w14:textId="77777777" w:rsidR="008E12A7" w:rsidRPr="0045275C" w:rsidRDefault="008E12A7" w:rsidP="00846DE6">
            <w:pPr>
              <w:jc w:val="both"/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>Заместитель руководителя Аппарата Губернатора и Правительства Чукотского автономного округа, начальник организационно-контрольного управления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2D24" w14:textId="77777777" w:rsidR="008E12A7" w:rsidRPr="0045275C" w:rsidRDefault="008E12A7" w:rsidP="00846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A883C2" w14:textId="77777777" w:rsidR="008E12A7" w:rsidRPr="0045275C" w:rsidRDefault="008E12A7" w:rsidP="00846DE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17D3A6D6" w14:textId="77777777" w:rsidR="008E12A7" w:rsidRPr="0045275C" w:rsidRDefault="008E12A7" w:rsidP="00846DE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2DB40EE0" w14:textId="77777777" w:rsidR="008E12A7" w:rsidRPr="0045275C" w:rsidRDefault="008E12A7" w:rsidP="00846DE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6FAB6484" w14:textId="77777777" w:rsidR="008E12A7" w:rsidRPr="0045275C" w:rsidRDefault="008E12A7" w:rsidP="00846DE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 xml:space="preserve">А.А. </w:t>
            </w:r>
            <w:proofErr w:type="spellStart"/>
            <w:r w:rsidRPr="0045275C">
              <w:rPr>
                <w:sz w:val="28"/>
                <w:szCs w:val="28"/>
              </w:rPr>
              <w:t>Шивалина</w:t>
            </w:r>
            <w:proofErr w:type="spellEnd"/>
          </w:p>
        </w:tc>
      </w:tr>
      <w:tr w:rsidR="008E12A7" w:rsidRPr="0045275C" w14:paraId="2EB72FF6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3003" w14:textId="77777777" w:rsidR="008E12A7" w:rsidRPr="0045275C" w:rsidRDefault="008E12A7" w:rsidP="00846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9BE3" w14:textId="77777777" w:rsidR="008E12A7" w:rsidRPr="0045275C" w:rsidRDefault="008E12A7" w:rsidP="00846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A212B" w14:textId="77777777" w:rsidR="008E12A7" w:rsidRPr="0045275C" w:rsidRDefault="008E12A7" w:rsidP="00846DE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8E12A7" w:rsidRPr="0045275C" w14:paraId="1C658944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B2D4" w14:textId="77777777" w:rsidR="008E12A7" w:rsidRPr="0045275C" w:rsidRDefault="008E12A7" w:rsidP="00846DE6">
            <w:pPr>
              <w:jc w:val="both"/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>Начальник Управления документационного обеспечения Аппарата Губернатора и Правительства Чукотского автономного округа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4D46" w14:textId="77777777" w:rsidR="008E12A7" w:rsidRPr="0045275C" w:rsidRDefault="008E12A7" w:rsidP="00846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56399" w14:textId="77777777" w:rsidR="008E12A7" w:rsidRPr="0045275C" w:rsidRDefault="008E12A7" w:rsidP="00846DE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646AD75F" w14:textId="77777777" w:rsidR="008E12A7" w:rsidRPr="0045275C" w:rsidRDefault="008E12A7" w:rsidP="00846DE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71D53BD7" w14:textId="77777777" w:rsidR="008E12A7" w:rsidRPr="0045275C" w:rsidRDefault="008E12A7" w:rsidP="00846DE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 xml:space="preserve">Э.Л. </w:t>
            </w:r>
            <w:proofErr w:type="spellStart"/>
            <w:r w:rsidRPr="0045275C">
              <w:rPr>
                <w:sz w:val="28"/>
                <w:szCs w:val="28"/>
              </w:rPr>
              <w:t>Деменин</w:t>
            </w:r>
            <w:proofErr w:type="spellEnd"/>
          </w:p>
        </w:tc>
      </w:tr>
      <w:tr w:rsidR="008E12A7" w:rsidRPr="0045275C" w14:paraId="53AFB45F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F336" w14:textId="77777777" w:rsidR="008E12A7" w:rsidRDefault="008E12A7" w:rsidP="00846DE6">
            <w:pPr>
              <w:jc w:val="both"/>
              <w:rPr>
                <w:sz w:val="28"/>
                <w:szCs w:val="28"/>
              </w:rPr>
            </w:pPr>
          </w:p>
          <w:p w14:paraId="7E4FA761" w14:textId="77777777" w:rsidR="00D418B5" w:rsidRPr="0045275C" w:rsidRDefault="00D418B5" w:rsidP="00846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1E7C" w14:textId="77777777" w:rsidR="008E12A7" w:rsidRPr="0045275C" w:rsidRDefault="008E12A7" w:rsidP="00846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FF6AC4" w14:textId="77777777" w:rsidR="008E12A7" w:rsidRPr="0045275C" w:rsidRDefault="008E12A7" w:rsidP="00846DE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8E12A7" w:rsidRPr="0045275C" w14:paraId="2554EF84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7922E" w14:textId="77777777" w:rsidR="008E12A7" w:rsidRPr="0045275C" w:rsidRDefault="008E12A7" w:rsidP="00846DE6">
            <w:pPr>
              <w:jc w:val="both"/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>Заместитель Руководителя Аппарата Губернатора и Правительства Чукотского автономного округа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B73E" w14:textId="77777777" w:rsidR="008E12A7" w:rsidRPr="0045275C" w:rsidRDefault="008E12A7" w:rsidP="00846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598C5" w14:textId="77777777" w:rsidR="008E12A7" w:rsidRPr="0045275C" w:rsidRDefault="008E12A7" w:rsidP="00846DE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48028FD6" w14:textId="77777777" w:rsidR="008E12A7" w:rsidRPr="0045275C" w:rsidRDefault="008E12A7" w:rsidP="00846DE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>Л.В. Богданова</w:t>
            </w:r>
          </w:p>
        </w:tc>
      </w:tr>
      <w:tr w:rsidR="008E12A7" w:rsidRPr="0045275C" w14:paraId="2F4A1ABD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756E93" w14:textId="77777777" w:rsidR="008E12A7" w:rsidRPr="0045275C" w:rsidRDefault="008E12A7" w:rsidP="00846D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CC27" w14:textId="77777777" w:rsidR="008E12A7" w:rsidRPr="0045275C" w:rsidRDefault="008E12A7" w:rsidP="00846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E7CA56" w14:textId="77777777" w:rsidR="008E12A7" w:rsidRPr="0045275C" w:rsidRDefault="008E12A7" w:rsidP="00846DE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8E12A7" w:rsidRPr="0045275C" w14:paraId="73085670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81CD" w14:textId="77777777" w:rsidR="008E12A7" w:rsidRPr="0045275C" w:rsidRDefault="008E12A7" w:rsidP="00846DE6">
            <w:pPr>
              <w:jc w:val="both"/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>Первый заместитель Руководителя Аппарата Губернатора и Правительства Чукотского автономного округа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77B4" w14:textId="77777777" w:rsidR="008E12A7" w:rsidRPr="0045275C" w:rsidRDefault="008E12A7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ED1341" w14:textId="77777777" w:rsidR="008E12A7" w:rsidRPr="0045275C" w:rsidRDefault="008E12A7" w:rsidP="00846DE6">
            <w:pPr>
              <w:jc w:val="right"/>
              <w:rPr>
                <w:sz w:val="28"/>
                <w:szCs w:val="28"/>
              </w:rPr>
            </w:pPr>
            <w:r w:rsidRPr="0045275C">
              <w:rPr>
                <w:sz w:val="28"/>
                <w:szCs w:val="28"/>
              </w:rPr>
              <w:t>Д.А. Лисицын</w:t>
            </w:r>
          </w:p>
        </w:tc>
      </w:tr>
      <w:tr w:rsidR="008E12A7" w:rsidRPr="0045275C" w14:paraId="0A22F85D" w14:textId="77777777" w:rsidTr="00D418B5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FEE0" w14:textId="77777777" w:rsidR="008E12A7" w:rsidRPr="0045275C" w:rsidRDefault="008E12A7" w:rsidP="00846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9858" w14:textId="77777777" w:rsidR="008E12A7" w:rsidRPr="0045275C" w:rsidRDefault="008E12A7" w:rsidP="00846D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F0798" w14:textId="77777777" w:rsidR="008E12A7" w:rsidRPr="0045275C" w:rsidRDefault="008E12A7" w:rsidP="00846DE6">
            <w:pPr>
              <w:jc w:val="right"/>
              <w:rPr>
                <w:sz w:val="28"/>
                <w:szCs w:val="28"/>
              </w:rPr>
            </w:pPr>
          </w:p>
        </w:tc>
      </w:tr>
    </w:tbl>
    <w:p w14:paraId="4442A1C6" w14:textId="77777777" w:rsidR="00FA04AB" w:rsidRPr="0045275C" w:rsidRDefault="00FA04AB">
      <w:pPr>
        <w:rPr>
          <w:sz w:val="28"/>
          <w:szCs w:val="28"/>
        </w:rPr>
      </w:pPr>
    </w:p>
    <w:p w14:paraId="4B450265" w14:textId="77777777" w:rsidR="00FA04AB" w:rsidRDefault="00FA04AB"/>
    <w:p w14:paraId="63AB0442" w14:textId="77777777" w:rsidR="00154CE0" w:rsidRPr="0045275C" w:rsidRDefault="00154CE0"/>
    <w:p w14:paraId="04582C86" w14:textId="05833A54" w:rsidR="009D04F9" w:rsidRPr="00154CE0" w:rsidRDefault="00154CE0">
      <w:pPr>
        <w:rPr>
          <w:szCs w:val="24"/>
        </w:rPr>
      </w:pPr>
      <w:r w:rsidRPr="00154CE0">
        <w:rPr>
          <w:color w:val="auto"/>
          <w:szCs w:val="24"/>
          <w:lang w:eastAsia="en-US"/>
        </w:rPr>
        <w:t>Разослано: ГГПУ, ОУ, Аппарат Губернатора и Правительства Чукотского автономного округа; Департамент финансов и имущественных отношений Чукотского автономного округа; Департамент промышленной политики Чукотского автономного округа; Прокуратура Чукотского автономного округа; ООО «Система»; редакция газеты «Крайний Север».</w:t>
      </w:r>
    </w:p>
    <w:p w14:paraId="02C35F72" w14:textId="77777777" w:rsidR="00FA04AB" w:rsidRDefault="00FA04AB" w:rsidP="00154CE0"/>
    <w:sectPr w:rsidR="00FA04AB" w:rsidSect="00067276">
      <w:pgSz w:w="11906" w:h="16838"/>
      <w:pgMar w:top="1134" w:right="851" w:bottom="709" w:left="1560" w:header="39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AB"/>
    <w:rsid w:val="000026DA"/>
    <w:rsid w:val="00013230"/>
    <w:rsid w:val="000566C2"/>
    <w:rsid w:val="000620C3"/>
    <w:rsid w:val="00067276"/>
    <w:rsid w:val="00074A6F"/>
    <w:rsid w:val="000A5ECD"/>
    <w:rsid w:val="000B1AA2"/>
    <w:rsid w:val="000C4E5C"/>
    <w:rsid w:val="00123C26"/>
    <w:rsid w:val="001533E3"/>
    <w:rsid w:val="00154CE0"/>
    <w:rsid w:val="0015607D"/>
    <w:rsid w:val="00184CE2"/>
    <w:rsid w:val="002048E6"/>
    <w:rsid w:val="00231F95"/>
    <w:rsid w:val="00242CA1"/>
    <w:rsid w:val="00283C2C"/>
    <w:rsid w:val="002A38C5"/>
    <w:rsid w:val="003218B5"/>
    <w:rsid w:val="00344FBB"/>
    <w:rsid w:val="00352E85"/>
    <w:rsid w:val="003814B8"/>
    <w:rsid w:val="003852C5"/>
    <w:rsid w:val="0039497C"/>
    <w:rsid w:val="003B13A4"/>
    <w:rsid w:val="003D2035"/>
    <w:rsid w:val="003F70A2"/>
    <w:rsid w:val="00403131"/>
    <w:rsid w:val="004520D1"/>
    <w:rsid w:val="0045275C"/>
    <w:rsid w:val="004B5C6D"/>
    <w:rsid w:val="004E4613"/>
    <w:rsid w:val="004E55BB"/>
    <w:rsid w:val="005161B7"/>
    <w:rsid w:val="00516A11"/>
    <w:rsid w:val="00521A77"/>
    <w:rsid w:val="00534BD4"/>
    <w:rsid w:val="005416AE"/>
    <w:rsid w:val="00562FBE"/>
    <w:rsid w:val="00563F2B"/>
    <w:rsid w:val="005A14AD"/>
    <w:rsid w:val="005B01D6"/>
    <w:rsid w:val="005B1F84"/>
    <w:rsid w:val="005B27CC"/>
    <w:rsid w:val="005D50FB"/>
    <w:rsid w:val="00631AB1"/>
    <w:rsid w:val="00653DD6"/>
    <w:rsid w:val="0066038E"/>
    <w:rsid w:val="006C09B1"/>
    <w:rsid w:val="006D7C6F"/>
    <w:rsid w:val="00705334"/>
    <w:rsid w:val="00712591"/>
    <w:rsid w:val="00723C59"/>
    <w:rsid w:val="00733EDC"/>
    <w:rsid w:val="007443B8"/>
    <w:rsid w:val="0074593D"/>
    <w:rsid w:val="007B16DE"/>
    <w:rsid w:val="007B5131"/>
    <w:rsid w:val="007E2D02"/>
    <w:rsid w:val="007E5841"/>
    <w:rsid w:val="00846DE6"/>
    <w:rsid w:val="00846F2C"/>
    <w:rsid w:val="00861FCA"/>
    <w:rsid w:val="00892FF3"/>
    <w:rsid w:val="008A7554"/>
    <w:rsid w:val="008B427C"/>
    <w:rsid w:val="008C29D9"/>
    <w:rsid w:val="008E12A7"/>
    <w:rsid w:val="008E3B36"/>
    <w:rsid w:val="008F6567"/>
    <w:rsid w:val="009017DE"/>
    <w:rsid w:val="009100EC"/>
    <w:rsid w:val="00993F4C"/>
    <w:rsid w:val="009D04F9"/>
    <w:rsid w:val="009E5BDD"/>
    <w:rsid w:val="00A10D1B"/>
    <w:rsid w:val="00A27483"/>
    <w:rsid w:val="00A41E17"/>
    <w:rsid w:val="00A9234A"/>
    <w:rsid w:val="00B43979"/>
    <w:rsid w:val="00B706B9"/>
    <w:rsid w:val="00B907C9"/>
    <w:rsid w:val="00BC5E41"/>
    <w:rsid w:val="00BE3F91"/>
    <w:rsid w:val="00BF6608"/>
    <w:rsid w:val="00C01005"/>
    <w:rsid w:val="00C92DDD"/>
    <w:rsid w:val="00CA6805"/>
    <w:rsid w:val="00CD5329"/>
    <w:rsid w:val="00CF25E5"/>
    <w:rsid w:val="00D418B5"/>
    <w:rsid w:val="00D64FD6"/>
    <w:rsid w:val="00D67C3D"/>
    <w:rsid w:val="00D93391"/>
    <w:rsid w:val="00DB33AD"/>
    <w:rsid w:val="00DC55DC"/>
    <w:rsid w:val="00E64EB5"/>
    <w:rsid w:val="00E77C80"/>
    <w:rsid w:val="00E844EA"/>
    <w:rsid w:val="00EB72AB"/>
    <w:rsid w:val="00EC1CB5"/>
    <w:rsid w:val="00EE10E1"/>
    <w:rsid w:val="00F300C8"/>
    <w:rsid w:val="00FA04AB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5542"/>
  <w15:docId w15:val="{74FBF6BE-909B-4123-8546-CF25DDF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16A11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-180" w:firstLine="1080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customStyle="1" w:styleId="21">
    <w:name w:val="Подпись к таблице (2)"/>
    <w:basedOn w:val="a"/>
    <w:link w:val="22"/>
    <w:pPr>
      <w:spacing w:line="240" w:lineRule="atLeast"/>
    </w:pPr>
    <w:rPr>
      <w:rFonts w:asciiTheme="minorHAnsi" w:hAnsiTheme="minorHAnsi"/>
      <w:sz w:val="27"/>
      <w:highlight w:val="white"/>
    </w:rPr>
  </w:style>
  <w:style w:type="character" w:customStyle="1" w:styleId="22">
    <w:name w:val="Подпись к таблице (2)"/>
    <w:basedOn w:val="12"/>
    <w:link w:val="21"/>
    <w:rPr>
      <w:rFonts w:asciiTheme="minorHAnsi" w:hAnsiTheme="minorHAnsi"/>
      <w:sz w:val="27"/>
      <w:highlight w:val="whit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2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sz w:val="24"/>
    </w:rPr>
  </w:style>
  <w:style w:type="paragraph" w:customStyle="1" w:styleId="13">
    <w:name w:val="Обычный1"/>
    <w:link w:val="1"/>
    <w:rPr>
      <w:rFonts w:ascii="Times New Roman" w:hAnsi="Times New Roman"/>
      <w:sz w:val="24"/>
    </w:rPr>
  </w:style>
  <w:style w:type="character" w:customStyle="1" w:styleId="1">
    <w:name w:val="Обычный1"/>
    <w:link w:val="13"/>
    <w:rPr>
      <w:rFonts w:ascii="Times New Roman" w:hAnsi="Times New Roman"/>
      <w:sz w:val="24"/>
    </w:rPr>
  </w:style>
  <w:style w:type="paragraph" w:styleId="a5">
    <w:name w:val="caption"/>
    <w:basedOn w:val="a"/>
    <w:next w:val="a"/>
    <w:link w:val="a6"/>
    <w:pPr>
      <w:jc w:val="center"/>
    </w:pPr>
    <w:rPr>
      <w:b/>
      <w:sz w:val="28"/>
    </w:rPr>
  </w:style>
  <w:style w:type="character" w:customStyle="1" w:styleId="a6">
    <w:name w:val="Название объекта Знак"/>
    <w:basedOn w:val="12"/>
    <w:link w:val="a5"/>
    <w:rPr>
      <w:rFonts w:ascii="Times New Roman" w:hAnsi="Times New Roman"/>
      <w:b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2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2"/>
    <w:link w:val="10"/>
    <w:rPr>
      <w:rFonts w:ascii="Times New Roman" w:hAnsi="Times New Roman"/>
      <w:b/>
      <w:sz w:val="28"/>
    </w:rPr>
  </w:style>
  <w:style w:type="paragraph" w:customStyle="1" w:styleId="14">
    <w:name w:val="Гиперссылка1"/>
    <w:basedOn w:val="15"/>
    <w:link w:val="16"/>
    <w:rPr>
      <w:color w:val="0000FF"/>
      <w:u w:val="single"/>
    </w:rPr>
  </w:style>
  <w:style w:type="character" w:customStyle="1" w:styleId="16">
    <w:name w:val="Гиперссылка1"/>
    <w:basedOn w:val="17"/>
    <w:link w:val="14"/>
    <w:rPr>
      <w:color w:val="0000FF"/>
      <w:u w:val="single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2"/>
    <w:link w:val="formattext"/>
    <w:rPr>
      <w:rFonts w:ascii="Times New Roman" w:hAnsi="Times New Roman"/>
      <w:sz w:val="24"/>
    </w:rPr>
  </w:style>
  <w:style w:type="paragraph" w:customStyle="1" w:styleId="27">
    <w:name w:val="Гиперссылка2"/>
    <w:link w:val="a9"/>
    <w:rPr>
      <w:color w:val="0000FF"/>
      <w:u w:val="single"/>
    </w:rPr>
  </w:style>
  <w:style w:type="character" w:styleId="a9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1a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a">
    <w:name w:val="Гипертекстовая ссылка"/>
    <w:basedOn w:val="15"/>
    <w:link w:val="ab"/>
    <w:rPr>
      <w:color w:val="106BBE"/>
    </w:rPr>
  </w:style>
  <w:style w:type="character" w:customStyle="1" w:styleId="ab">
    <w:name w:val="Гипертекстовая ссылка"/>
    <w:basedOn w:val="17"/>
    <w:link w:val="aa"/>
    <w:rPr>
      <w:color w:val="106BB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2"/>
    <w:link w:val="a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Верхний колонтитул Знак"/>
    <w:basedOn w:val="12"/>
    <w:link w:val="af0"/>
    <w:rPr>
      <w:rFonts w:ascii="Times New Roman" w:hAnsi="Times New Roman"/>
      <w:sz w:val="20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ighlightsearch">
    <w:name w:val="highlightsearch"/>
    <w:basedOn w:val="15"/>
    <w:link w:val="highlightsearch0"/>
  </w:style>
  <w:style w:type="character" w:customStyle="1" w:styleId="highlightsearch0">
    <w:name w:val="highlightsearch"/>
    <w:basedOn w:val="17"/>
    <w:link w:val="highlightsearch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4"/>
    </w:rPr>
  </w:style>
  <w:style w:type="paragraph" w:customStyle="1" w:styleId="af6">
    <w:name w:val="Знак"/>
    <w:basedOn w:val="a"/>
    <w:link w:val="af7"/>
    <w:pPr>
      <w:spacing w:after="160" w:line="240" w:lineRule="exact"/>
    </w:pPr>
    <w:rPr>
      <w:rFonts w:ascii="Verdana" w:hAnsi="Verdana"/>
      <w:sz w:val="20"/>
    </w:rPr>
  </w:style>
  <w:style w:type="character" w:customStyle="1" w:styleId="af7">
    <w:name w:val="Знак"/>
    <w:basedOn w:val="12"/>
    <w:link w:val="af6"/>
    <w:rPr>
      <w:rFonts w:ascii="Verdana" w:hAnsi="Verdana"/>
      <w:sz w:val="20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D67C3D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">
    <w:name w:val="s_1"/>
    <w:basedOn w:val="a"/>
    <w:rsid w:val="00FF2931"/>
    <w:pPr>
      <w:spacing w:before="100" w:beforeAutospacing="1" w:after="100" w:afterAutospacing="1"/>
    </w:pPr>
    <w:rPr>
      <w:color w:val="auto"/>
      <w:szCs w:val="24"/>
    </w:rPr>
  </w:style>
  <w:style w:type="character" w:styleId="af9">
    <w:name w:val="annotation reference"/>
    <w:basedOn w:val="a0"/>
    <w:uiPriority w:val="99"/>
    <w:semiHidden/>
    <w:unhideWhenUsed/>
    <w:rsid w:val="000B1AA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0B1AA2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rsid w:val="000B1AA2"/>
    <w:rPr>
      <w:rFonts w:ascii="Times New Roman" w:hAnsi="Times New Roman"/>
      <w:sz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B1AA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B1AA2"/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2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4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A93CB-B41E-4409-A4B0-843B4557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Гребень И.Л.</dc:creator>
  <cp:lastModifiedBy>Аришин Эдуард Николаевич</cp:lastModifiedBy>
  <cp:revision>11</cp:revision>
  <cp:lastPrinted>2025-10-22T00:04:00Z</cp:lastPrinted>
  <dcterms:created xsi:type="dcterms:W3CDTF">2025-09-17T05:25:00Z</dcterms:created>
  <dcterms:modified xsi:type="dcterms:W3CDTF">2025-10-29T05:33:00Z</dcterms:modified>
</cp:coreProperties>
</file>