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CBD4" w14:textId="77777777" w:rsidR="00080875" w:rsidRPr="000E6752" w:rsidRDefault="00080875" w:rsidP="0008087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0E6752">
        <w:rPr>
          <w:rFonts w:eastAsia="Times New Roman"/>
          <w:b/>
          <w:bCs/>
          <w:sz w:val="28"/>
          <w:szCs w:val="28"/>
        </w:rPr>
        <w:t>Пояснительная записка</w:t>
      </w:r>
    </w:p>
    <w:p w14:paraId="5588705C" w14:textId="77777777" w:rsidR="00080875" w:rsidRPr="00AE0F5C" w:rsidRDefault="00080875" w:rsidP="00080875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sz w:val="28"/>
          <w:szCs w:val="28"/>
        </w:rPr>
      </w:pPr>
      <w:r w:rsidRPr="000E6752">
        <w:rPr>
          <w:rFonts w:eastAsia="Times New Roman"/>
          <w:b/>
          <w:sz w:val="28"/>
          <w:szCs w:val="28"/>
        </w:rPr>
        <w:t xml:space="preserve">к проекту </w:t>
      </w:r>
      <w:r w:rsidRPr="00AE0F5C">
        <w:rPr>
          <w:rFonts w:eastAsia="Times New Roman"/>
          <w:b/>
          <w:sz w:val="28"/>
          <w:szCs w:val="28"/>
        </w:rPr>
        <w:t>закона Чукотского автономного округа</w:t>
      </w:r>
    </w:p>
    <w:p w14:paraId="6E4B6C6F" w14:textId="77777777" w:rsidR="00080875" w:rsidRPr="00AE0F5C" w:rsidRDefault="00080875" w:rsidP="0008087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AE0F5C">
        <w:rPr>
          <w:rFonts w:eastAsia="Times New Roman"/>
          <w:b/>
          <w:bCs/>
          <w:sz w:val="28"/>
          <w:szCs w:val="28"/>
        </w:rPr>
        <w:t>«О внесении изменени</w:t>
      </w:r>
      <w:r>
        <w:rPr>
          <w:rFonts w:eastAsia="Times New Roman"/>
          <w:b/>
          <w:bCs/>
          <w:sz w:val="28"/>
          <w:szCs w:val="28"/>
        </w:rPr>
        <w:t>й</w:t>
      </w:r>
      <w:r w:rsidRPr="00AE0F5C">
        <w:rPr>
          <w:rFonts w:eastAsia="Times New Roman"/>
          <w:b/>
          <w:bCs/>
          <w:sz w:val="28"/>
          <w:szCs w:val="28"/>
        </w:rPr>
        <w:t xml:space="preserve"> в статью 6 Закона Чукотского автономного округа «О государственном регулировании розничной продажи алкогольной и спиртосодержащей продукции на территории</w:t>
      </w:r>
    </w:p>
    <w:p w14:paraId="5E8BD78F" w14:textId="77777777" w:rsidR="00080875" w:rsidRPr="00AE0F5C" w:rsidRDefault="00080875" w:rsidP="0008087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AE0F5C">
        <w:rPr>
          <w:rFonts w:eastAsia="Times New Roman"/>
          <w:b/>
          <w:bCs/>
          <w:sz w:val="28"/>
          <w:szCs w:val="28"/>
        </w:rPr>
        <w:t>Чукотского автономного округа»</w:t>
      </w:r>
    </w:p>
    <w:p w14:paraId="35D95EE5" w14:textId="77777777" w:rsidR="00080875" w:rsidRDefault="00080875" w:rsidP="00080875">
      <w:pPr>
        <w:tabs>
          <w:tab w:val="left" w:pos="1134"/>
        </w:tabs>
        <w:autoSpaceDE w:val="0"/>
        <w:autoSpaceDN w:val="0"/>
        <w:adjustRightInd w:val="0"/>
        <w:ind w:firstLineChars="252" w:firstLine="706"/>
        <w:jc w:val="both"/>
        <w:rPr>
          <w:sz w:val="28"/>
          <w:szCs w:val="28"/>
        </w:rPr>
      </w:pPr>
    </w:p>
    <w:p w14:paraId="6F1A37C7" w14:textId="77777777" w:rsidR="00080875" w:rsidRPr="00974203" w:rsidRDefault="00080875" w:rsidP="00080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законопроект</w:t>
      </w:r>
      <w:r w:rsidRPr="00974203">
        <w:rPr>
          <w:sz w:val="28"/>
          <w:szCs w:val="28"/>
        </w:rPr>
        <w:t xml:space="preserve"> разработан в целях противодействия злоупотреблени</w:t>
      </w:r>
      <w:r>
        <w:rPr>
          <w:sz w:val="28"/>
          <w:szCs w:val="28"/>
        </w:rPr>
        <w:t>ю</w:t>
      </w:r>
      <w:r w:rsidRPr="00974203">
        <w:rPr>
          <w:sz w:val="28"/>
          <w:szCs w:val="28"/>
        </w:rPr>
        <w:t xml:space="preserve"> спиртными</w:t>
      </w:r>
      <w:r>
        <w:rPr>
          <w:sz w:val="28"/>
          <w:szCs w:val="28"/>
        </w:rPr>
        <w:t xml:space="preserve"> </w:t>
      </w:r>
      <w:r w:rsidRPr="00974203">
        <w:rPr>
          <w:sz w:val="28"/>
          <w:szCs w:val="28"/>
        </w:rPr>
        <w:t>напитками, укрепления здорового образа жизни, семейного и общего благополучия жителей</w:t>
      </w:r>
      <w:r>
        <w:rPr>
          <w:sz w:val="28"/>
          <w:szCs w:val="28"/>
        </w:rPr>
        <w:t xml:space="preserve"> </w:t>
      </w:r>
      <w:r w:rsidRPr="00974203">
        <w:rPr>
          <w:sz w:val="28"/>
          <w:szCs w:val="28"/>
        </w:rPr>
        <w:t xml:space="preserve">сел </w:t>
      </w:r>
      <w:r>
        <w:rPr>
          <w:sz w:val="28"/>
          <w:szCs w:val="28"/>
        </w:rPr>
        <w:t>Алькатваам, Канчалан, Снежное, Усть-Белая, Чуванское Анадырского муниципального округа и                     с. Биллингс муниципального округа Певек Чукотского автономного округа</w:t>
      </w:r>
      <w:r w:rsidRPr="00974203">
        <w:rPr>
          <w:sz w:val="28"/>
          <w:szCs w:val="28"/>
        </w:rPr>
        <w:t>.</w:t>
      </w:r>
    </w:p>
    <w:p w14:paraId="5BDABD29" w14:textId="77777777" w:rsidR="00080875" w:rsidRPr="00AE0F5C" w:rsidRDefault="00080875" w:rsidP="000808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Pr="00AE0F5C">
        <w:rPr>
          <w:sz w:val="28"/>
          <w:szCs w:val="28"/>
        </w:rPr>
        <w:t xml:space="preserve">Законом Чукотского автономного округа </w:t>
      </w:r>
      <w:r>
        <w:rPr>
          <w:sz w:val="28"/>
          <w:szCs w:val="28"/>
        </w:rPr>
        <w:br/>
      </w:r>
      <w:r w:rsidRPr="00AE0F5C">
        <w:rPr>
          <w:sz w:val="28"/>
          <w:szCs w:val="28"/>
        </w:rPr>
        <w:t xml:space="preserve">от 15 февраля 2010 года № 06-ОЗ «О государственном регулировании розничной продажи алкогольной и спиртосодержащей продукции на территории Чукотского автономного округа» (далее – Закон № 06-ОЗ) установлен общий запрет розничной продажи алкогольной продукции на всей территории Чукотского автономного округа </w:t>
      </w:r>
      <w:r w:rsidRPr="003E6FC1">
        <w:rPr>
          <w:b/>
          <w:i/>
          <w:sz w:val="28"/>
          <w:szCs w:val="28"/>
        </w:rPr>
        <w:t>с 2</w:t>
      </w:r>
      <w:r>
        <w:rPr>
          <w:b/>
          <w:i/>
          <w:sz w:val="28"/>
          <w:szCs w:val="28"/>
        </w:rPr>
        <w:t>2</w:t>
      </w:r>
      <w:r w:rsidRPr="003E6FC1">
        <w:rPr>
          <w:b/>
          <w:i/>
          <w:sz w:val="28"/>
          <w:szCs w:val="28"/>
        </w:rPr>
        <w:t xml:space="preserve"> до 12 часов </w:t>
      </w:r>
      <w:r w:rsidRPr="00AE0F5C">
        <w:rPr>
          <w:sz w:val="28"/>
          <w:szCs w:val="28"/>
        </w:rPr>
        <w:t>(за исключением продажи алкогольной продукции при оказании услуг общественного питания).</w:t>
      </w:r>
    </w:p>
    <w:p w14:paraId="7197AF13" w14:textId="77777777" w:rsidR="00080875" w:rsidRDefault="00080875" w:rsidP="00080875">
      <w:pPr>
        <w:autoSpaceDE w:val="0"/>
        <w:autoSpaceDN w:val="0"/>
        <w:adjustRightInd w:val="0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Pr="00974203">
        <w:rPr>
          <w:sz w:val="28"/>
          <w:szCs w:val="28"/>
        </w:rPr>
        <w:t xml:space="preserve">сел </w:t>
      </w:r>
      <w:r>
        <w:rPr>
          <w:sz w:val="28"/>
          <w:szCs w:val="28"/>
        </w:rPr>
        <w:t xml:space="preserve">Алькатваам, Канчалан, Снежное, Усть-Белая, Чуванское Анадырского муниципального округа Чукотского автономного округа частью 3 статьи 6 </w:t>
      </w:r>
      <w:r w:rsidRPr="00AE0F5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E0F5C">
        <w:rPr>
          <w:sz w:val="28"/>
          <w:szCs w:val="28"/>
        </w:rPr>
        <w:t xml:space="preserve"> № 06-ОЗ</w:t>
      </w:r>
      <w:r>
        <w:rPr>
          <w:sz w:val="28"/>
          <w:szCs w:val="28"/>
        </w:rPr>
        <w:t xml:space="preserve"> установлено </w:t>
      </w:r>
      <w:r w:rsidRPr="008D0143">
        <w:rPr>
          <w:sz w:val="28"/>
          <w:szCs w:val="28"/>
        </w:rPr>
        <w:t>дополнительное ограничение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 ежедневно</w:t>
      </w:r>
      <w:r w:rsidRPr="008D0143">
        <w:rPr>
          <w:b/>
          <w:i/>
          <w:sz w:val="28"/>
          <w:szCs w:val="28"/>
        </w:rPr>
        <w:t xml:space="preserve"> с 20 часов до 22 часов по местному времени</w:t>
      </w:r>
      <w:r>
        <w:rPr>
          <w:b/>
          <w:i/>
          <w:sz w:val="28"/>
          <w:szCs w:val="28"/>
        </w:rPr>
        <w:t>.</w:t>
      </w:r>
    </w:p>
    <w:p w14:paraId="63245C4B" w14:textId="77777777" w:rsidR="00080875" w:rsidRPr="00C40609" w:rsidRDefault="00080875" w:rsidP="000808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На территории села </w:t>
      </w:r>
      <w:r>
        <w:rPr>
          <w:sz w:val="28"/>
          <w:szCs w:val="28"/>
        </w:rPr>
        <w:t xml:space="preserve">Биллингс муниципального округа Певек Чукотского автономного округа частью 5 статьи 6 </w:t>
      </w:r>
      <w:r w:rsidRPr="00AE0F5C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E0F5C">
        <w:rPr>
          <w:sz w:val="28"/>
          <w:szCs w:val="28"/>
        </w:rPr>
        <w:t xml:space="preserve"> № 06-ОЗ</w:t>
      </w:r>
      <w:r>
        <w:rPr>
          <w:sz w:val="28"/>
          <w:szCs w:val="28"/>
        </w:rPr>
        <w:t xml:space="preserve"> установлены </w:t>
      </w:r>
      <w:r w:rsidRPr="00C40609">
        <w:rPr>
          <w:sz w:val="28"/>
          <w:szCs w:val="28"/>
        </w:rPr>
        <w:t>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общественного питания, в виде запрета розничной продажи алкогольной продукции:</w:t>
      </w:r>
    </w:p>
    <w:p w14:paraId="04F594C6" w14:textId="77777777" w:rsidR="00080875" w:rsidRPr="00C40609" w:rsidRDefault="00080875" w:rsidP="00080875">
      <w:pPr>
        <w:pStyle w:val="ac"/>
        <w:ind w:firstLine="709"/>
        <w:jc w:val="both"/>
        <w:rPr>
          <w:sz w:val="28"/>
          <w:szCs w:val="28"/>
        </w:rPr>
      </w:pPr>
      <w:r w:rsidRPr="00C40609">
        <w:rPr>
          <w:sz w:val="28"/>
          <w:szCs w:val="28"/>
        </w:rPr>
        <w:t>в понедельник, вторник, среду, четверг, воскресенье (за исключением дней, предшествующих праздничным дням);</w:t>
      </w:r>
    </w:p>
    <w:p w14:paraId="5C591624" w14:textId="77777777" w:rsidR="00080875" w:rsidRPr="00C40609" w:rsidRDefault="00080875" w:rsidP="00080875">
      <w:pPr>
        <w:pStyle w:val="ac"/>
        <w:ind w:firstLine="709"/>
        <w:jc w:val="both"/>
        <w:rPr>
          <w:sz w:val="28"/>
          <w:szCs w:val="28"/>
        </w:rPr>
      </w:pPr>
      <w:r w:rsidRPr="00C40609">
        <w:rPr>
          <w:sz w:val="28"/>
          <w:szCs w:val="28"/>
        </w:rPr>
        <w:t>в пятницу с 12 часов до 17 часов и с 19 часов до 22 часов по местному времени;</w:t>
      </w:r>
    </w:p>
    <w:p w14:paraId="60B35558" w14:textId="77777777" w:rsidR="00080875" w:rsidRPr="00C40609" w:rsidRDefault="00080875" w:rsidP="00080875">
      <w:pPr>
        <w:pStyle w:val="ac"/>
        <w:ind w:firstLine="709"/>
        <w:jc w:val="both"/>
        <w:rPr>
          <w:sz w:val="28"/>
          <w:szCs w:val="28"/>
        </w:rPr>
      </w:pPr>
      <w:r w:rsidRPr="00C40609">
        <w:rPr>
          <w:sz w:val="28"/>
          <w:szCs w:val="28"/>
        </w:rPr>
        <w:t>в субботу с 14 часов до 22 часов по местному времени;</w:t>
      </w:r>
    </w:p>
    <w:p w14:paraId="5ADDEAE2" w14:textId="77777777" w:rsidR="00080875" w:rsidRPr="00C40609" w:rsidRDefault="00080875" w:rsidP="00080875">
      <w:pPr>
        <w:pStyle w:val="ac"/>
        <w:ind w:firstLine="709"/>
        <w:jc w:val="both"/>
        <w:rPr>
          <w:sz w:val="28"/>
          <w:szCs w:val="28"/>
        </w:rPr>
      </w:pPr>
      <w:r w:rsidRPr="00C40609">
        <w:rPr>
          <w:sz w:val="28"/>
          <w:szCs w:val="28"/>
        </w:rPr>
        <w:t>в дни, предшествующие праздничным дням, с 12 часов до 16 часов и с 19 часов до 22 часов по местному времени.</w:t>
      </w:r>
    </w:p>
    <w:p w14:paraId="0E88B8BF" w14:textId="77777777" w:rsidR="00080875" w:rsidRPr="00974203" w:rsidRDefault="00080875" w:rsidP="00080875">
      <w:pPr>
        <w:ind w:firstLine="708"/>
        <w:jc w:val="both"/>
        <w:rPr>
          <w:sz w:val="28"/>
          <w:szCs w:val="28"/>
        </w:rPr>
      </w:pPr>
      <w:r w:rsidRPr="00974203">
        <w:rPr>
          <w:sz w:val="28"/>
          <w:szCs w:val="28"/>
        </w:rPr>
        <w:t>В соответствии с частью 9 статьи 16 Федерального закона от 22 ноября 1995 г</w:t>
      </w:r>
      <w:r>
        <w:rPr>
          <w:sz w:val="28"/>
          <w:szCs w:val="28"/>
        </w:rPr>
        <w:t>ода</w:t>
      </w:r>
      <w:r w:rsidRPr="0097420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974203">
        <w:rPr>
          <w:sz w:val="28"/>
          <w:szCs w:val="28"/>
        </w:rPr>
        <w:t>171 -ФЗ «О государственном регулировании производства и оборота этилового спирта,</w:t>
      </w:r>
      <w:r>
        <w:rPr>
          <w:sz w:val="28"/>
          <w:szCs w:val="28"/>
        </w:rPr>
        <w:t xml:space="preserve"> </w:t>
      </w:r>
      <w:r w:rsidRPr="00974203">
        <w:rPr>
          <w:sz w:val="28"/>
          <w:szCs w:val="28"/>
        </w:rPr>
        <w:t>алкогольной и спиртосодержащей продукции и об ограничении потребления (распития)</w:t>
      </w:r>
      <w:r>
        <w:rPr>
          <w:sz w:val="28"/>
          <w:szCs w:val="28"/>
        </w:rPr>
        <w:t xml:space="preserve"> </w:t>
      </w:r>
      <w:r w:rsidRPr="00974203">
        <w:rPr>
          <w:sz w:val="28"/>
          <w:szCs w:val="28"/>
        </w:rPr>
        <w:t xml:space="preserve">алкогольной продукции» </w:t>
      </w:r>
      <w:r w:rsidRPr="005548B4">
        <w:rPr>
          <w:sz w:val="28"/>
          <w:szCs w:val="28"/>
        </w:rPr>
        <w:t>органы государственной власти субъектов Российской Федерации</w:t>
      </w:r>
      <w:r>
        <w:rPr>
          <w:sz w:val="28"/>
          <w:szCs w:val="28"/>
        </w:rPr>
        <w:t xml:space="preserve"> </w:t>
      </w:r>
      <w:r w:rsidRPr="003E6FC1">
        <w:rPr>
          <w:b/>
          <w:i/>
          <w:sz w:val="28"/>
          <w:szCs w:val="28"/>
        </w:rPr>
        <w:t>вправе устанавливать дополнительные ограничения времени</w:t>
      </w:r>
      <w:r w:rsidRPr="00974203">
        <w:rPr>
          <w:sz w:val="28"/>
          <w:szCs w:val="28"/>
        </w:rPr>
        <w:t xml:space="preserve">, условий и мест </w:t>
      </w:r>
      <w:r w:rsidRPr="00974203">
        <w:rPr>
          <w:sz w:val="28"/>
          <w:szCs w:val="28"/>
        </w:rPr>
        <w:lastRenderedPageBreak/>
        <w:t>розничной</w:t>
      </w:r>
      <w:r>
        <w:rPr>
          <w:sz w:val="28"/>
          <w:szCs w:val="28"/>
        </w:rPr>
        <w:t xml:space="preserve"> </w:t>
      </w:r>
      <w:r w:rsidRPr="00974203">
        <w:rPr>
          <w:sz w:val="28"/>
          <w:szCs w:val="28"/>
        </w:rPr>
        <w:t>продажи алкогольной продукции, в том числе полный запрет на розничную продаж</w:t>
      </w:r>
      <w:r>
        <w:rPr>
          <w:sz w:val="28"/>
          <w:szCs w:val="28"/>
        </w:rPr>
        <w:t xml:space="preserve"> </w:t>
      </w:r>
      <w:r w:rsidRPr="00974203">
        <w:rPr>
          <w:sz w:val="28"/>
          <w:szCs w:val="28"/>
        </w:rPr>
        <w:t>алкогольной про</w:t>
      </w:r>
      <w:r>
        <w:rPr>
          <w:sz w:val="28"/>
          <w:szCs w:val="28"/>
        </w:rPr>
        <w:t>дук</w:t>
      </w:r>
      <w:r w:rsidRPr="00974203">
        <w:rPr>
          <w:sz w:val="28"/>
          <w:szCs w:val="28"/>
        </w:rPr>
        <w:t>ции.</w:t>
      </w:r>
    </w:p>
    <w:p w14:paraId="2E24264B" w14:textId="77777777" w:rsidR="00080875" w:rsidRDefault="00080875" w:rsidP="000808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631F">
        <w:rPr>
          <w:sz w:val="28"/>
          <w:szCs w:val="28"/>
        </w:rPr>
        <w:t xml:space="preserve">Статьей 6 Закона № 06-03 установлено, что </w:t>
      </w:r>
      <w:r>
        <w:rPr>
          <w:sz w:val="28"/>
          <w:szCs w:val="28"/>
        </w:rPr>
        <w:t>д</w:t>
      </w:r>
      <w:r w:rsidRPr="008E631F">
        <w:rPr>
          <w:sz w:val="28"/>
          <w:szCs w:val="28"/>
        </w:rPr>
        <w:t>ополнительные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</w:t>
      </w:r>
      <w:r>
        <w:rPr>
          <w:sz w:val="28"/>
          <w:szCs w:val="28"/>
        </w:rPr>
        <w:t>ии услуг общественного питания</w:t>
      </w:r>
      <w:r w:rsidRPr="008E631F">
        <w:rPr>
          <w:sz w:val="28"/>
          <w:szCs w:val="28"/>
        </w:rPr>
        <w:t xml:space="preserve">, на территориях отдельных населенных пунктов Чукотского автономного округа устанавливаются путём </w:t>
      </w:r>
      <w:r>
        <w:rPr>
          <w:sz w:val="28"/>
          <w:szCs w:val="28"/>
        </w:rPr>
        <w:t>внесения изменений в з</w:t>
      </w:r>
      <w:r w:rsidRPr="008E631F">
        <w:rPr>
          <w:sz w:val="28"/>
          <w:szCs w:val="28"/>
        </w:rPr>
        <w:t xml:space="preserve">акон </w:t>
      </w:r>
      <w:r w:rsidRPr="003E6FC1">
        <w:rPr>
          <w:b/>
          <w:i/>
          <w:sz w:val="28"/>
          <w:szCs w:val="28"/>
        </w:rPr>
        <w:t xml:space="preserve">на основании обращений представительных органов </w:t>
      </w:r>
      <w:r w:rsidRPr="005548B4">
        <w:rPr>
          <w:sz w:val="28"/>
          <w:szCs w:val="28"/>
        </w:rPr>
        <w:t>муниципальных районов и городских округов Чукотского автономного округа</w:t>
      </w:r>
      <w:r w:rsidRPr="008E631F">
        <w:rPr>
          <w:sz w:val="28"/>
          <w:szCs w:val="28"/>
        </w:rPr>
        <w:t>, в состав которых входят соответствующие населенные пункты</w:t>
      </w:r>
      <w:r>
        <w:rPr>
          <w:sz w:val="28"/>
          <w:szCs w:val="28"/>
        </w:rPr>
        <w:t>, с приложением результатов выявления мнения населения по вопросу установления дополнительных ограничений на соответствующей территории и решения представительного органа муниципального образования об установлении дополнительных ограничений.</w:t>
      </w:r>
    </w:p>
    <w:p w14:paraId="3BDDD9D9" w14:textId="7E5B9E6B" w:rsidR="00080875" w:rsidRPr="00157D1B" w:rsidRDefault="00080875" w:rsidP="0008087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В период с 2022 по 2024 годы на территории указанных выше сел фиксировался рост уровня потребления алкогольной продукции. Также увеличивалось количество правонарушений и преступлений, совершенных в состоянии алкогольного опьянения. </w:t>
      </w:r>
      <w:r w:rsidRPr="00E8473D">
        <w:rPr>
          <w:sz w:val="28"/>
          <w:szCs w:val="28"/>
        </w:rPr>
        <w:t>По информации Анадырской межрайонной прокуратур</w:t>
      </w:r>
      <w:r>
        <w:rPr>
          <w:sz w:val="28"/>
          <w:szCs w:val="28"/>
        </w:rPr>
        <w:t>ы</w:t>
      </w:r>
      <w:r w:rsidRPr="00E8473D">
        <w:rPr>
          <w:sz w:val="28"/>
          <w:szCs w:val="28"/>
        </w:rPr>
        <w:t xml:space="preserve"> за последние пять лет на территории Анадырского муниципального округа совершено 179 преступлений в состоянии алкогольного опьянения, в том числе с причинением вреда жизни и здоровью граждан. Это в очередной раз подтверждает, что назрела необходимость принятия дополнительных мер, направленных на снижение употребления алкоголя населением</w:t>
      </w:r>
      <w:r>
        <w:rPr>
          <w:sz w:val="28"/>
          <w:szCs w:val="28"/>
        </w:rPr>
        <w:t xml:space="preserve"> и увеличение ожидаемой продолжительности здоровой жизни граждан.</w:t>
      </w:r>
    </w:p>
    <w:p w14:paraId="48FB2210" w14:textId="77777777" w:rsidR="00080875" w:rsidRPr="00157D1B" w:rsidRDefault="00080875" w:rsidP="00080875">
      <w:pPr>
        <w:ind w:firstLine="708"/>
        <w:jc w:val="both"/>
        <w:rPr>
          <w:sz w:val="28"/>
          <w:szCs w:val="28"/>
        </w:rPr>
      </w:pPr>
      <w:r w:rsidRPr="00157D1B">
        <w:rPr>
          <w:sz w:val="28"/>
          <w:szCs w:val="28"/>
        </w:rPr>
        <w:t>Действующие на сегодняшний день ограничения розничной продажи алкогольной продукции, установленные федеральным и региональным законодательством, недостаточно эффективны на территории</w:t>
      </w:r>
      <w:r>
        <w:rPr>
          <w:sz w:val="28"/>
          <w:szCs w:val="28"/>
        </w:rPr>
        <w:t xml:space="preserve"> сел</w:t>
      </w:r>
      <w:r w:rsidRPr="00157D1B">
        <w:rPr>
          <w:sz w:val="28"/>
          <w:szCs w:val="28"/>
        </w:rPr>
        <w:t xml:space="preserve"> Алькатваам, Канчалан, Снежное, Усть-Белая, Чуванское Анадырского муниципального округа</w:t>
      </w:r>
      <w:r>
        <w:rPr>
          <w:sz w:val="28"/>
          <w:szCs w:val="28"/>
        </w:rPr>
        <w:t xml:space="preserve"> и </w:t>
      </w:r>
      <w:r>
        <w:rPr>
          <w:bCs/>
          <w:iCs/>
          <w:sz w:val="28"/>
          <w:szCs w:val="28"/>
        </w:rPr>
        <w:t xml:space="preserve">села </w:t>
      </w:r>
      <w:r>
        <w:rPr>
          <w:sz w:val="28"/>
          <w:szCs w:val="28"/>
        </w:rPr>
        <w:t>Биллингс муниципального округа Певек</w:t>
      </w:r>
      <w:r w:rsidRPr="00157D1B">
        <w:rPr>
          <w:sz w:val="28"/>
          <w:szCs w:val="28"/>
        </w:rPr>
        <w:t xml:space="preserve"> Чукотского автономного округа для значительного сокращения уровня потребления алкогольной продукции, снижения количества правонарушений и преступлений, совершенных в состоянии алкогольного опьянения.  </w:t>
      </w:r>
    </w:p>
    <w:p w14:paraId="65569D8C" w14:textId="77777777" w:rsidR="00080875" w:rsidRDefault="00080875" w:rsidP="0008087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067">
        <w:rPr>
          <w:sz w:val="28"/>
          <w:szCs w:val="28"/>
        </w:rPr>
        <w:t xml:space="preserve">Настоящим законопроектом, на основании </w:t>
      </w:r>
      <w:r w:rsidRPr="00380067">
        <w:rPr>
          <w:rFonts w:eastAsia="Times New Roman"/>
          <w:sz w:val="28"/>
          <w:szCs w:val="28"/>
        </w:rPr>
        <w:t>обращени</w:t>
      </w:r>
      <w:r>
        <w:rPr>
          <w:rFonts w:eastAsia="Times New Roman"/>
          <w:sz w:val="28"/>
          <w:szCs w:val="28"/>
        </w:rPr>
        <w:t>й</w:t>
      </w:r>
      <w:r w:rsidRPr="00380067">
        <w:rPr>
          <w:rFonts w:eastAsia="Times New Roman"/>
          <w:sz w:val="28"/>
          <w:szCs w:val="28"/>
        </w:rPr>
        <w:t xml:space="preserve"> Совета депутатов Анадырского муниципального района </w:t>
      </w:r>
      <w:r>
        <w:rPr>
          <w:rFonts w:eastAsia="Times New Roman"/>
          <w:sz w:val="28"/>
          <w:szCs w:val="28"/>
        </w:rPr>
        <w:t xml:space="preserve"> и Совета депутатов муниципального округа Певек </w:t>
      </w:r>
      <w:r w:rsidRPr="00380067">
        <w:rPr>
          <w:rFonts w:eastAsia="Times New Roman"/>
          <w:sz w:val="28"/>
          <w:szCs w:val="28"/>
        </w:rPr>
        <w:t>Чукотского автономного округа</w:t>
      </w:r>
      <w:r>
        <w:rPr>
          <w:rFonts w:eastAsia="Times New Roman"/>
          <w:sz w:val="28"/>
          <w:szCs w:val="28"/>
        </w:rPr>
        <w:t xml:space="preserve"> с учетом</w:t>
      </w:r>
      <w:r w:rsidRPr="00380067">
        <w:rPr>
          <w:rFonts w:eastAsia="Times New Roman"/>
          <w:sz w:val="28"/>
          <w:szCs w:val="28"/>
        </w:rPr>
        <w:t xml:space="preserve"> </w:t>
      </w:r>
      <w:r w:rsidRPr="00380067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Pr="00380067">
        <w:rPr>
          <w:sz w:val="28"/>
          <w:szCs w:val="28"/>
        </w:rPr>
        <w:t xml:space="preserve"> представительн</w:t>
      </w:r>
      <w:r>
        <w:rPr>
          <w:sz w:val="28"/>
          <w:szCs w:val="28"/>
        </w:rPr>
        <w:t>ых</w:t>
      </w:r>
      <w:r w:rsidRPr="00380067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38006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38006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380067">
        <w:rPr>
          <w:sz w:val="28"/>
          <w:szCs w:val="28"/>
        </w:rPr>
        <w:t xml:space="preserve"> о направлении в Правительство Чукотского автономного округа обращения об установлении дополнительных ограничений, с мотивированным обоснованием необходимости их установления</w:t>
      </w:r>
      <w:r w:rsidRPr="00157D1B">
        <w:rPr>
          <w:rFonts w:eastAsia="Times New Roman"/>
          <w:sz w:val="28"/>
          <w:szCs w:val="28"/>
        </w:rPr>
        <w:t xml:space="preserve">, </w:t>
      </w:r>
      <w:r w:rsidRPr="00157D1B">
        <w:rPr>
          <w:sz w:val="28"/>
          <w:szCs w:val="28"/>
        </w:rPr>
        <w:t xml:space="preserve">предлагается установить дополнительные ограничения времени розничной продажи алкогольной продукции, за исключением розничной продажи алкогольной продукции при оказании услуг </w:t>
      </w:r>
      <w:r w:rsidRPr="00157D1B">
        <w:rPr>
          <w:sz w:val="28"/>
          <w:szCs w:val="28"/>
        </w:rPr>
        <w:lastRenderedPageBreak/>
        <w:t>общественного питания, в виде запрета розничной продажи алкогольной продукции:</w:t>
      </w:r>
    </w:p>
    <w:p w14:paraId="46E6E69D" w14:textId="77777777" w:rsidR="00080875" w:rsidRPr="00F26C0A" w:rsidRDefault="00080875" w:rsidP="00080875">
      <w:pPr>
        <w:pStyle w:val="ac"/>
        <w:ind w:firstLine="709"/>
        <w:jc w:val="both"/>
        <w:rPr>
          <w:sz w:val="28"/>
          <w:szCs w:val="28"/>
        </w:rPr>
      </w:pPr>
      <w:r w:rsidRPr="00380067">
        <w:rPr>
          <w:b/>
          <w:bCs/>
          <w:sz w:val="28"/>
          <w:szCs w:val="28"/>
        </w:rPr>
        <w:t>на территории села Биллингс муниципального округа Певек Чукотского автономного округа</w:t>
      </w:r>
      <w:r w:rsidRPr="00F26C0A">
        <w:rPr>
          <w:sz w:val="28"/>
          <w:szCs w:val="28"/>
        </w:rPr>
        <w:t>:</w:t>
      </w:r>
    </w:p>
    <w:p w14:paraId="2329FE50" w14:textId="77777777" w:rsidR="00080875" w:rsidRPr="00F26C0A" w:rsidRDefault="00080875" w:rsidP="00080875">
      <w:pPr>
        <w:pStyle w:val="ac"/>
        <w:ind w:firstLine="709"/>
        <w:jc w:val="both"/>
        <w:rPr>
          <w:sz w:val="28"/>
          <w:szCs w:val="28"/>
        </w:rPr>
      </w:pPr>
      <w:r w:rsidRPr="00F26C0A">
        <w:rPr>
          <w:sz w:val="28"/>
          <w:szCs w:val="28"/>
        </w:rPr>
        <w:t xml:space="preserve">в понедельник, вторник, среду, четверг, </w:t>
      </w:r>
      <w:r>
        <w:rPr>
          <w:sz w:val="28"/>
          <w:szCs w:val="28"/>
        </w:rPr>
        <w:t xml:space="preserve">субботу, </w:t>
      </w:r>
      <w:r w:rsidRPr="00F26C0A">
        <w:rPr>
          <w:sz w:val="28"/>
          <w:szCs w:val="28"/>
        </w:rPr>
        <w:t>воскресенье (за исключением дней, предшествующих праздничным дням);</w:t>
      </w:r>
    </w:p>
    <w:p w14:paraId="1D0DFE68" w14:textId="77777777" w:rsidR="00080875" w:rsidRPr="00F26C0A" w:rsidRDefault="00080875" w:rsidP="00080875">
      <w:pPr>
        <w:pStyle w:val="ac"/>
        <w:ind w:firstLine="709"/>
        <w:jc w:val="both"/>
        <w:rPr>
          <w:sz w:val="28"/>
          <w:szCs w:val="28"/>
        </w:rPr>
      </w:pPr>
      <w:r w:rsidRPr="00F26C0A">
        <w:rPr>
          <w:sz w:val="28"/>
          <w:szCs w:val="28"/>
        </w:rPr>
        <w:t>в пятницу с 12 часов до 1</w:t>
      </w:r>
      <w:r>
        <w:rPr>
          <w:sz w:val="28"/>
          <w:szCs w:val="28"/>
        </w:rPr>
        <w:t>8</w:t>
      </w:r>
      <w:r w:rsidRPr="00F26C0A">
        <w:rPr>
          <w:sz w:val="28"/>
          <w:szCs w:val="28"/>
        </w:rPr>
        <w:t xml:space="preserve"> часов и с 1</w:t>
      </w:r>
      <w:r>
        <w:rPr>
          <w:sz w:val="28"/>
          <w:szCs w:val="28"/>
        </w:rPr>
        <w:t>9</w:t>
      </w:r>
      <w:r w:rsidRPr="00F26C0A">
        <w:rPr>
          <w:sz w:val="28"/>
          <w:szCs w:val="28"/>
        </w:rPr>
        <w:t xml:space="preserve"> часов до 22 часов по местному времени;</w:t>
      </w:r>
    </w:p>
    <w:p w14:paraId="3CE5B03A" w14:textId="77777777" w:rsidR="00080875" w:rsidRDefault="00080875" w:rsidP="0008087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02EC">
        <w:rPr>
          <w:sz w:val="28"/>
          <w:szCs w:val="28"/>
        </w:rPr>
        <w:t>в дни, предшествующие праздничным дням, с 12 часов до 13 часов и с 14 часов до 22 часов по местному времени</w:t>
      </w:r>
      <w:r>
        <w:rPr>
          <w:sz w:val="28"/>
          <w:szCs w:val="28"/>
        </w:rPr>
        <w:t>;</w:t>
      </w:r>
    </w:p>
    <w:p w14:paraId="52A66FBF" w14:textId="77777777" w:rsidR="00080875" w:rsidRPr="00157D1B" w:rsidRDefault="00080875" w:rsidP="0008087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7D1B">
        <w:rPr>
          <w:b/>
          <w:sz w:val="28"/>
          <w:szCs w:val="28"/>
        </w:rPr>
        <w:t>на территории села Алькатваам Анадырского муниципального округа Чукотского автономного округа:</w:t>
      </w:r>
    </w:p>
    <w:p w14:paraId="5619C196" w14:textId="77777777" w:rsidR="00080875" w:rsidRPr="00157D1B" w:rsidRDefault="00080875" w:rsidP="00080875">
      <w:pPr>
        <w:ind w:right="14" w:firstLine="709"/>
        <w:jc w:val="both"/>
        <w:rPr>
          <w:sz w:val="28"/>
          <w:szCs w:val="28"/>
        </w:rPr>
      </w:pPr>
      <w:r w:rsidRPr="00157D1B">
        <w:rPr>
          <w:rFonts w:eastAsia="Times New Roman"/>
          <w:sz w:val="28"/>
        </w:rPr>
        <w:t>в понедельник, вторник, среду, четверг, пятницу, воскресенье с 12 часов до 16 часов и с 20 часов до 22 часов по местному времени</w:t>
      </w:r>
      <w:r w:rsidRPr="00157D1B">
        <w:rPr>
          <w:sz w:val="28"/>
          <w:szCs w:val="28"/>
        </w:rPr>
        <w:t>;</w:t>
      </w:r>
    </w:p>
    <w:p w14:paraId="3524711B" w14:textId="77777777" w:rsidR="00080875" w:rsidRPr="00157D1B" w:rsidRDefault="00080875" w:rsidP="00080875">
      <w:pPr>
        <w:ind w:right="14" w:firstLine="709"/>
        <w:jc w:val="both"/>
        <w:rPr>
          <w:sz w:val="28"/>
          <w:szCs w:val="28"/>
        </w:rPr>
      </w:pPr>
      <w:r w:rsidRPr="00157D1B">
        <w:rPr>
          <w:sz w:val="28"/>
          <w:szCs w:val="28"/>
        </w:rPr>
        <w:t xml:space="preserve">в субботу с 20 часов до 22 </w:t>
      </w:r>
      <w:r w:rsidRPr="00157D1B">
        <w:rPr>
          <w:rFonts w:eastAsia="Times New Roman"/>
          <w:sz w:val="28"/>
        </w:rPr>
        <w:t>часов по местному времени;</w:t>
      </w:r>
    </w:p>
    <w:p w14:paraId="5213FBF0" w14:textId="77777777" w:rsidR="00080875" w:rsidRPr="00157D1B" w:rsidRDefault="00080875" w:rsidP="0008087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7D1B">
        <w:rPr>
          <w:b/>
          <w:sz w:val="28"/>
          <w:szCs w:val="28"/>
        </w:rPr>
        <w:t>на территории села Канчалан Анадырского муниципального округа Чукотского автономного округа:</w:t>
      </w:r>
    </w:p>
    <w:p w14:paraId="63B50BF0" w14:textId="77777777" w:rsidR="00080875" w:rsidRPr="00157D1B" w:rsidRDefault="00080875" w:rsidP="0008087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</w:rPr>
      </w:pPr>
      <w:r w:rsidRPr="00157D1B">
        <w:rPr>
          <w:rFonts w:eastAsia="Times New Roman"/>
          <w:sz w:val="28"/>
        </w:rPr>
        <w:t>ежедневно с 12 часов до 16 часов и с 19 часов до 22 часов по местному времени.</w:t>
      </w:r>
    </w:p>
    <w:p w14:paraId="3397E9A7" w14:textId="77777777" w:rsidR="00080875" w:rsidRPr="00157D1B" w:rsidRDefault="00080875" w:rsidP="0008087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7D1B">
        <w:rPr>
          <w:b/>
          <w:sz w:val="28"/>
          <w:szCs w:val="28"/>
        </w:rPr>
        <w:t>на территории села Снежное Анадырского муниципального округа Чукотского автономного округа:</w:t>
      </w:r>
    </w:p>
    <w:p w14:paraId="65EB81FC" w14:textId="77777777" w:rsidR="00080875" w:rsidRPr="00157D1B" w:rsidRDefault="00080875" w:rsidP="00080875">
      <w:pPr>
        <w:ind w:right="14" w:firstLine="709"/>
        <w:jc w:val="both"/>
        <w:rPr>
          <w:sz w:val="28"/>
        </w:rPr>
      </w:pPr>
      <w:r w:rsidRPr="00157D1B">
        <w:rPr>
          <w:rFonts w:eastAsia="Times New Roman"/>
          <w:sz w:val="28"/>
        </w:rPr>
        <w:t xml:space="preserve">в понедельник, вторник, среду, четверг, воскресенье (за исключением дней, предшествующих праздничным дням); </w:t>
      </w:r>
    </w:p>
    <w:p w14:paraId="16E683FB" w14:textId="77777777" w:rsidR="00080875" w:rsidRPr="00157D1B" w:rsidRDefault="00080875" w:rsidP="0008087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</w:rPr>
      </w:pPr>
      <w:r w:rsidRPr="00157D1B">
        <w:rPr>
          <w:rFonts w:eastAsia="Times New Roman"/>
          <w:sz w:val="28"/>
        </w:rPr>
        <w:t xml:space="preserve">в пятницу с 14 часов до 16 часов и с 18 часов до 22 часов по местному времени; </w:t>
      </w:r>
    </w:p>
    <w:p w14:paraId="2461E916" w14:textId="77777777" w:rsidR="00080875" w:rsidRPr="00157D1B" w:rsidRDefault="00080875" w:rsidP="00080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D1B">
        <w:rPr>
          <w:rFonts w:eastAsia="Times New Roman"/>
          <w:sz w:val="28"/>
        </w:rPr>
        <w:t>в субботу с 14 часов до 22 часов по местному времени;</w:t>
      </w:r>
    </w:p>
    <w:p w14:paraId="5B37AD9C" w14:textId="77777777" w:rsidR="00080875" w:rsidRPr="00157D1B" w:rsidRDefault="00080875" w:rsidP="0008087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7D1B">
        <w:rPr>
          <w:b/>
          <w:sz w:val="28"/>
          <w:szCs w:val="28"/>
        </w:rPr>
        <w:t>на территории села Усть-Белая Анадырского муниципального округа Чукотского автономного округа:</w:t>
      </w:r>
    </w:p>
    <w:p w14:paraId="020C117E" w14:textId="77777777" w:rsidR="00080875" w:rsidRPr="00157D1B" w:rsidRDefault="00080875" w:rsidP="00080875">
      <w:pPr>
        <w:ind w:right="14" w:firstLine="709"/>
        <w:jc w:val="both"/>
      </w:pPr>
      <w:r w:rsidRPr="00157D1B">
        <w:rPr>
          <w:rFonts w:eastAsia="Times New Roman"/>
          <w:sz w:val="28"/>
        </w:rPr>
        <w:t>в понедельник, вторник, среду, четверг, пятницу, субботу с 18 часов до 22 часов по местному времени (за исключением дней, предшествующих праздничным дням);</w:t>
      </w:r>
    </w:p>
    <w:p w14:paraId="2407BDC1" w14:textId="77777777" w:rsidR="00080875" w:rsidRPr="00157D1B" w:rsidRDefault="00080875" w:rsidP="0008087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</w:rPr>
      </w:pPr>
      <w:r w:rsidRPr="00157D1B">
        <w:rPr>
          <w:rFonts w:eastAsia="Times New Roman"/>
          <w:sz w:val="28"/>
        </w:rPr>
        <w:t>в воскресенье;</w:t>
      </w:r>
    </w:p>
    <w:p w14:paraId="58076AAF" w14:textId="77777777" w:rsidR="00080875" w:rsidRPr="00157D1B" w:rsidRDefault="00080875" w:rsidP="0008087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7D1B">
        <w:rPr>
          <w:b/>
          <w:sz w:val="28"/>
          <w:szCs w:val="28"/>
        </w:rPr>
        <w:t>на территории села Чуванское Анадырского муниципального округа Чукотского автономного округа:</w:t>
      </w:r>
    </w:p>
    <w:p w14:paraId="2F9496B0" w14:textId="77777777" w:rsidR="00080875" w:rsidRPr="00157D1B" w:rsidRDefault="00080875" w:rsidP="00080875">
      <w:pPr>
        <w:ind w:right="14" w:firstLine="709"/>
        <w:jc w:val="both"/>
        <w:rPr>
          <w:rFonts w:eastAsia="Times New Roman"/>
          <w:sz w:val="28"/>
        </w:rPr>
      </w:pPr>
      <w:r w:rsidRPr="00157D1B">
        <w:rPr>
          <w:rFonts w:eastAsia="Times New Roman"/>
          <w:sz w:val="28"/>
        </w:rPr>
        <w:t xml:space="preserve">в понедельник, вторник, среду, четверг, воскресенье (за исключением дней, предшествующих праздничным дням); </w:t>
      </w:r>
    </w:p>
    <w:p w14:paraId="7265B2FA" w14:textId="77777777" w:rsidR="00080875" w:rsidRPr="00157D1B" w:rsidRDefault="00080875" w:rsidP="00080875">
      <w:pPr>
        <w:ind w:right="14" w:firstLine="709"/>
        <w:jc w:val="both"/>
        <w:rPr>
          <w:rFonts w:eastAsia="Times New Roman"/>
          <w:sz w:val="28"/>
        </w:rPr>
      </w:pPr>
      <w:r w:rsidRPr="00157D1B">
        <w:rPr>
          <w:rFonts w:eastAsia="Times New Roman"/>
          <w:sz w:val="28"/>
        </w:rPr>
        <w:t xml:space="preserve">в пятницу с 14 часов до 16 часов и с 18 часов до 22 часов по местному времени; </w:t>
      </w:r>
    </w:p>
    <w:p w14:paraId="4290273E" w14:textId="77777777" w:rsidR="00080875" w:rsidRPr="00157D1B" w:rsidRDefault="00080875" w:rsidP="00080875">
      <w:pPr>
        <w:ind w:right="14" w:firstLine="709"/>
        <w:jc w:val="both"/>
        <w:rPr>
          <w:rFonts w:eastAsia="Times New Roman"/>
          <w:sz w:val="28"/>
        </w:rPr>
      </w:pPr>
      <w:r w:rsidRPr="00157D1B">
        <w:rPr>
          <w:rFonts w:eastAsia="Times New Roman"/>
          <w:sz w:val="28"/>
        </w:rPr>
        <w:t xml:space="preserve">в субботу с 14 часов до 22 часов по местному времени; </w:t>
      </w:r>
    </w:p>
    <w:p w14:paraId="2F3E4A45" w14:textId="77777777" w:rsidR="00080875" w:rsidRDefault="00080875" w:rsidP="0008087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</w:rPr>
      </w:pPr>
      <w:r w:rsidRPr="00157D1B">
        <w:rPr>
          <w:rFonts w:eastAsia="Times New Roman"/>
          <w:sz w:val="28"/>
        </w:rPr>
        <w:t xml:space="preserve">в дни, предшествующие праздничным дням с 14 часов до 22 часов </w:t>
      </w:r>
      <w:r w:rsidRPr="00157D1B">
        <w:rPr>
          <w:rFonts w:eastAsia="Times New Roman"/>
          <w:sz w:val="28"/>
        </w:rPr>
        <w:br/>
        <w:t>по местному времени.</w:t>
      </w:r>
    </w:p>
    <w:sectPr w:rsidR="0008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56"/>
    <w:rsid w:val="00000C56"/>
    <w:rsid w:val="00080875"/>
    <w:rsid w:val="000A51F7"/>
    <w:rsid w:val="00396E43"/>
    <w:rsid w:val="005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4DD4"/>
  <w15:chartTrackingRefBased/>
  <w15:docId w15:val="{AC9B1186-8F60-4025-9604-8FFBFC40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0C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C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C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C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C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C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C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C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C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C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C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0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00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0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C5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0808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Татьяна Ивановна</dc:creator>
  <cp:keywords/>
  <dc:description/>
  <cp:lastModifiedBy>Давидюк Татьяна Ивановна</cp:lastModifiedBy>
  <cp:revision>2</cp:revision>
  <dcterms:created xsi:type="dcterms:W3CDTF">2025-10-27T00:12:00Z</dcterms:created>
  <dcterms:modified xsi:type="dcterms:W3CDTF">2025-10-27T00:14:00Z</dcterms:modified>
</cp:coreProperties>
</file>