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14793444" w:rsidR="00C37A4B" w:rsidRDefault="00837AA5">
      <w:pPr>
        <w:spacing w:after="0"/>
        <w:jc w:val="center"/>
        <w:rPr>
          <w:rFonts w:ascii="PT Astra Serif" w:hAnsi="PT Astra Serif"/>
          <w:b/>
          <w:i/>
          <w:sz w:val="28"/>
        </w:rPr>
      </w:pPr>
      <w:r>
        <w:rPr>
          <w:rFonts w:ascii="PT Astra Serif" w:hAnsi="PT Astra Serif"/>
          <w:b/>
          <w:i/>
          <w:sz w:val="28"/>
        </w:rPr>
        <w:t>Перечень</w:t>
      </w:r>
      <w:r>
        <w:rPr>
          <w:rFonts w:ascii="PT Astra Serif" w:hAnsi="PT Astra Serif"/>
          <w:b/>
          <w:i/>
          <w:sz w:val="28"/>
        </w:rPr>
        <w:br/>
        <w:t xml:space="preserve">вопросов для проведения публичных консультаций проекта постановления Правительства Чукотского автономного округа о внесении изменений в Постановление Правительства Чукотского автономного округа от </w:t>
      </w:r>
      <w:r w:rsidR="001C3293">
        <w:rPr>
          <w:rFonts w:ascii="PT Astra Serif" w:hAnsi="PT Astra Serif"/>
          <w:b/>
          <w:i/>
          <w:sz w:val="28"/>
        </w:rPr>
        <w:t>01 ноября</w:t>
      </w:r>
      <w:r>
        <w:rPr>
          <w:rFonts w:ascii="PT Astra Serif" w:hAnsi="PT Astra Serif"/>
          <w:b/>
          <w:i/>
          <w:sz w:val="28"/>
        </w:rPr>
        <w:t xml:space="preserve"> 2021 года № 4</w:t>
      </w:r>
      <w:r w:rsidR="001C3293">
        <w:rPr>
          <w:rFonts w:ascii="PT Astra Serif" w:hAnsi="PT Astra Serif"/>
          <w:b/>
          <w:i/>
          <w:sz w:val="28"/>
        </w:rPr>
        <w:t>48</w:t>
      </w:r>
      <w:r>
        <w:rPr>
          <w:rFonts w:ascii="PT Astra Serif" w:hAnsi="PT Astra Serif"/>
          <w:b/>
          <w:i/>
          <w:sz w:val="28"/>
        </w:rPr>
        <w:t>»</w:t>
      </w:r>
    </w:p>
    <w:p w14:paraId="03000000" w14:textId="7AF5342C" w:rsidR="00C37A4B" w:rsidRDefault="00837AA5">
      <w:pPr>
        <w:spacing w:before="240" w:after="0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2272F"/>
          <w:sz w:val="28"/>
          <w:highlight w:val="white"/>
        </w:rPr>
        <w:t>Пожалуйста, заполните и направьте данную форму по электронной почте на адрес:</w:t>
      </w:r>
      <w:r>
        <w:rPr>
          <w:rFonts w:ascii="PT Astra Serif" w:hAnsi="PT Astra Serif"/>
          <w:sz w:val="28"/>
          <w:highlight w:val="white"/>
        </w:rPr>
        <w:t xml:space="preserve"> </w:t>
      </w:r>
      <w:hyperlink r:id="rId5" w:history="1">
        <w:r w:rsidR="001C3293" w:rsidRPr="00DF7794">
          <w:rPr>
            <w:rStyle w:val="a3"/>
            <w:rFonts w:ascii="Times New Roman" w:hAnsi="Times New Roman"/>
            <w:sz w:val="28"/>
            <w:szCs w:val="28"/>
            <w:lang w:val="en-US"/>
          </w:rPr>
          <w:t>a</w:t>
        </w:r>
        <w:r w:rsidR="001C3293" w:rsidRPr="00DF7794">
          <w:rPr>
            <w:rStyle w:val="a3"/>
            <w:rFonts w:ascii="Times New Roman" w:hAnsi="Times New Roman"/>
            <w:sz w:val="28"/>
            <w:szCs w:val="28"/>
          </w:rPr>
          <w:t>.</w:t>
        </w:r>
        <w:r w:rsidR="001C3293" w:rsidRPr="00DF7794">
          <w:rPr>
            <w:rStyle w:val="a3"/>
            <w:rFonts w:ascii="Times New Roman" w:hAnsi="Times New Roman"/>
            <w:sz w:val="28"/>
            <w:szCs w:val="28"/>
            <w:lang w:val="en-US"/>
          </w:rPr>
          <w:t>ponomarev</w:t>
        </w:r>
        <w:r w:rsidR="001C3293" w:rsidRPr="00DF7794">
          <w:rPr>
            <w:rStyle w:val="a3"/>
            <w:rFonts w:ascii="Times New Roman" w:hAnsi="Times New Roman"/>
            <w:sz w:val="28"/>
            <w:szCs w:val="28"/>
          </w:rPr>
          <w:t>@</w:t>
        </w:r>
        <w:r w:rsidR="001C3293" w:rsidRPr="00DF7794">
          <w:rPr>
            <w:rStyle w:val="a3"/>
            <w:rFonts w:ascii="Times New Roman" w:hAnsi="Times New Roman"/>
            <w:sz w:val="28"/>
            <w:szCs w:val="28"/>
            <w:lang w:val="en-US"/>
          </w:rPr>
          <w:t>dpprom</w:t>
        </w:r>
        <w:r w:rsidR="001C3293" w:rsidRPr="00DF7794">
          <w:rPr>
            <w:rStyle w:val="a3"/>
            <w:rFonts w:ascii="Times New Roman" w:hAnsi="Times New Roman"/>
            <w:sz w:val="28"/>
            <w:szCs w:val="28"/>
          </w:rPr>
          <w:t>.</w:t>
        </w:r>
        <w:r w:rsidR="001C3293" w:rsidRPr="00DF7794">
          <w:rPr>
            <w:rStyle w:val="a3"/>
            <w:rFonts w:ascii="Times New Roman" w:hAnsi="Times New Roman"/>
            <w:sz w:val="28"/>
            <w:szCs w:val="28"/>
            <w:lang w:val="en-US"/>
          </w:rPr>
          <w:t>chukotka</w:t>
        </w:r>
        <w:r w:rsidR="001C3293" w:rsidRPr="00DF7794">
          <w:rPr>
            <w:rStyle w:val="a3"/>
            <w:rFonts w:ascii="Times New Roman" w:hAnsi="Times New Roman"/>
            <w:sz w:val="28"/>
            <w:szCs w:val="28"/>
          </w:rPr>
          <w:t>-</w:t>
        </w:r>
        <w:r w:rsidR="001C3293" w:rsidRPr="00DF7794">
          <w:rPr>
            <w:rStyle w:val="a3"/>
            <w:rFonts w:ascii="Times New Roman" w:hAnsi="Times New Roman"/>
            <w:sz w:val="28"/>
            <w:szCs w:val="28"/>
            <w:lang w:val="en-US"/>
          </w:rPr>
          <w:t>gov</w:t>
        </w:r>
        <w:r w:rsidR="001C3293" w:rsidRPr="00DF7794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1C3293" w:rsidRPr="00DF7794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PT Astra Serif" w:hAnsi="PT Astra Serif"/>
          <w:color w:val="22272F"/>
          <w:sz w:val="28"/>
          <w:highlight w:val="white"/>
        </w:rPr>
        <w:t xml:space="preserve">  не позднее </w:t>
      </w:r>
      <w:r w:rsidR="00DB6647" w:rsidRPr="00DB6647">
        <w:rPr>
          <w:rFonts w:ascii="PT Astra Serif" w:hAnsi="PT Astra Serif"/>
          <w:color w:val="22272F"/>
          <w:sz w:val="28"/>
        </w:rPr>
        <w:t>12.10</w:t>
      </w:r>
      <w:r>
        <w:rPr>
          <w:rFonts w:ascii="PT Astra Serif" w:hAnsi="PT Astra Serif"/>
          <w:color w:val="22272F"/>
          <w:sz w:val="28"/>
          <w:highlight w:val="white"/>
        </w:rPr>
        <w:t>.2026 года.</w:t>
      </w:r>
    </w:p>
    <w:p w14:paraId="04000000" w14:textId="77777777" w:rsidR="00C37A4B" w:rsidRDefault="00837AA5">
      <w:pPr>
        <w:spacing w:before="240" w:after="0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Регулирующий орган не будет иметь возможности проанализировать позиции, направленные после указанного срока, а также направленные не в соответствии с настоящей формой.</w:t>
      </w:r>
    </w:p>
    <w:p w14:paraId="05000000" w14:textId="77777777" w:rsidR="00C37A4B" w:rsidRDefault="00837AA5">
      <w:pPr>
        <w:spacing w:before="240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Контактная информация об участнике публичных консультаций:</w:t>
      </w:r>
    </w:p>
    <w:p w14:paraId="06000000" w14:textId="77777777" w:rsidR="00C37A4B" w:rsidRDefault="00837AA5">
      <w:pPr>
        <w:spacing w:after="0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Название организации:_______________________________________________________</w:t>
      </w:r>
    </w:p>
    <w:p w14:paraId="07000000" w14:textId="77777777" w:rsidR="00C37A4B" w:rsidRDefault="00837AA5">
      <w:pPr>
        <w:spacing w:after="0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Сфера деятельности организации:________________________________</w:t>
      </w:r>
    </w:p>
    <w:p w14:paraId="08000000" w14:textId="77777777" w:rsidR="00C37A4B" w:rsidRDefault="00837AA5">
      <w:pPr>
        <w:spacing w:after="0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Ф.И.О. контактного лица:_______________________________________</w:t>
      </w:r>
    </w:p>
    <w:p w14:paraId="09000000" w14:textId="77777777" w:rsidR="00C37A4B" w:rsidRDefault="00837AA5">
      <w:pPr>
        <w:spacing w:after="0"/>
        <w:ind w:firstLine="708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Номер контактного телефона:___________________________________</w:t>
      </w:r>
    </w:p>
    <w:p w14:paraId="0A000000" w14:textId="77777777" w:rsidR="00C37A4B" w:rsidRDefault="00837AA5">
      <w:pPr>
        <w:spacing w:after="0"/>
        <w:ind w:firstLine="708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Адрес электронной почты:______________________________________</w:t>
      </w:r>
    </w:p>
    <w:p w14:paraId="0B000000" w14:textId="77777777" w:rsidR="00C37A4B" w:rsidRDefault="00C37A4B">
      <w:pPr>
        <w:spacing w:after="0"/>
        <w:ind w:firstLine="708"/>
        <w:jc w:val="both"/>
        <w:rPr>
          <w:rFonts w:ascii="PT Astra Serif" w:hAnsi="PT Astra Serif"/>
          <w:sz w:val="28"/>
        </w:rPr>
      </w:pPr>
    </w:p>
    <w:p w14:paraId="0C000000" w14:textId="77777777" w:rsidR="00C37A4B" w:rsidRDefault="00837AA5">
      <w:pPr>
        <w:pStyle w:val="a4"/>
        <w:numPr>
          <w:ilvl w:val="0"/>
          <w:numId w:val="1"/>
        </w:numPr>
        <w:spacing w:after="0"/>
        <w:ind w:left="0" w:firstLine="708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Является ли предлагаемое регулирование оптимальным способом решения проблемы?_________________________________________________</w:t>
      </w:r>
    </w:p>
    <w:p w14:paraId="0D000000" w14:textId="77777777" w:rsidR="00C37A4B" w:rsidRDefault="00837AA5">
      <w:pPr>
        <w:spacing w:after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0E000000" w14:textId="77777777" w:rsidR="00C37A4B" w:rsidRDefault="00837AA5">
      <w:pPr>
        <w:pStyle w:val="a4"/>
        <w:numPr>
          <w:ilvl w:val="0"/>
          <w:numId w:val="1"/>
        </w:numPr>
        <w:spacing w:after="0"/>
        <w:ind w:left="0" w:firstLine="708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Какие риски и негативные последствия могут возникнуть в случае принятия предлагаемого регулирования?_________________________</w:t>
      </w:r>
    </w:p>
    <w:p w14:paraId="0F000000" w14:textId="77777777" w:rsidR="00C37A4B" w:rsidRDefault="00837AA5">
      <w:pPr>
        <w:spacing w:after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0000000" w14:textId="77777777" w:rsidR="00C37A4B" w:rsidRDefault="00837AA5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Какие выгоды и преимущества могут возникнуть в случае принятия предлагаемого регулирования? _______________________________</w:t>
      </w:r>
    </w:p>
    <w:p w14:paraId="11000000" w14:textId="77777777" w:rsidR="00C37A4B" w:rsidRDefault="00837AA5">
      <w:pPr>
        <w:spacing w:after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2000000" w14:textId="77777777" w:rsidR="00C37A4B" w:rsidRDefault="00837AA5">
      <w:pPr>
        <w:pStyle w:val="a4"/>
        <w:numPr>
          <w:ilvl w:val="0"/>
          <w:numId w:val="1"/>
        </w:numPr>
        <w:spacing w:after="0"/>
        <w:ind w:left="0"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Какие альтернативные (менее затратные и/или более эффективные) способы решения проблемы существуют? __________________________________________________________________</w:t>
      </w:r>
    </w:p>
    <w:p w14:paraId="13000000" w14:textId="77777777" w:rsidR="00C37A4B" w:rsidRDefault="00837AA5">
      <w:pPr>
        <w:spacing w:after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14:paraId="14000000" w14:textId="77777777" w:rsidR="00C37A4B" w:rsidRDefault="00837AA5">
      <w:pPr>
        <w:pStyle w:val="a4"/>
        <w:numPr>
          <w:ilvl w:val="0"/>
          <w:numId w:val="1"/>
        </w:numPr>
        <w:spacing w:after="0"/>
        <w:ind w:left="0"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Ваше общее мнение по предлагаемому регулированию. __________________________________________________________________</w:t>
      </w:r>
    </w:p>
    <w:p w14:paraId="15000000" w14:textId="77777777" w:rsidR="00C37A4B" w:rsidRDefault="00837AA5">
      <w:pPr>
        <w:pStyle w:val="a4"/>
        <w:spacing w:after="0"/>
        <w:ind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6000000" w14:textId="77777777" w:rsidR="00C37A4B" w:rsidRDefault="00837AA5">
      <w:pPr>
        <w:spacing w:after="0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6.</w:t>
      </w:r>
      <w:r>
        <w:rPr>
          <w:rFonts w:ascii="PT Astra Serif" w:hAnsi="PT Astra Serif"/>
          <w:sz w:val="28"/>
        </w:rPr>
        <w:tab/>
        <w:t>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 __________________</w:t>
      </w:r>
    </w:p>
    <w:p w14:paraId="17000000" w14:textId="77777777" w:rsidR="00C37A4B" w:rsidRDefault="00837AA5">
      <w:pPr>
        <w:spacing w:after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8000000" w14:textId="77777777" w:rsidR="00C37A4B" w:rsidRDefault="00837AA5">
      <w:pPr>
        <w:spacing w:after="0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7.</w:t>
      </w:r>
      <w:r>
        <w:rPr>
          <w:rFonts w:ascii="PT Astra Serif" w:hAnsi="PT Astra Serif"/>
          <w:sz w:val="28"/>
        </w:rPr>
        <w:tab/>
        <w:t>Какие, на Ваш взгляд, могут возникнуть проблемы и трудности с контролем соблюдения требований и норм, вводимых данным нормативным актом? ____________________________________________________________</w:t>
      </w:r>
    </w:p>
    <w:p w14:paraId="19000000" w14:textId="77777777" w:rsidR="00C37A4B" w:rsidRDefault="00837AA5">
      <w:pPr>
        <w:spacing w:after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A000000" w14:textId="77777777" w:rsidR="00C37A4B" w:rsidRDefault="00837AA5">
      <w:pPr>
        <w:spacing w:after="0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8.</w:t>
      </w:r>
      <w:r>
        <w:rPr>
          <w:rFonts w:ascii="PT Astra Serif" w:hAnsi="PT Astra Serif"/>
          <w:sz w:val="28"/>
        </w:rPr>
        <w:tab/>
        <w:t>Требуется ли переходный период для вступления в силу предлагаемого правового регулирования необходимо учесть? __________________________________________________________________</w:t>
      </w:r>
    </w:p>
    <w:p w14:paraId="1B000000" w14:textId="77777777" w:rsidR="00C37A4B" w:rsidRDefault="00837AA5">
      <w:pPr>
        <w:spacing w:after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C000000" w14:textId="25708A69" w:rsidR="00C37A4B" w:rsidRDefault="008F3984">
      <w:pPr>
        <w:spacing w:after="0"/>
        <w:ind w:firstLine="708"/>
        <w:jc w:val="both"/>
        <w:rPr>
          <w:rFonts w:ascii="PT Astra Serif" w:hAnsi="PT Astra Serif"/>
          <w:sz w:val="28"/>
        </w:rPr>
      </w:pPr>
      <w:r w:rsidRPr="00382A4B">
        <w:rPr>
          <w:rFonts w:ascii="PT Astra Serif" w:hAnsi="PT Astra Serif"/>
          <w:sz w:val="28"/>
        </w:rPr>
        <w:t xml:space="preserve">9. </w:t>
      </w:r>
      <w:r w:rsidR="00837AA5" w:rsidRPr="00382A4B">
        <w:rPr>
          <w:rFonts w:ascii="PT Astra Serif" w:hAnsi="PT Astra Serif"/>
          <w:sz w:val="28"/>
        </w:rPr>
        <w:t>Ин</w:t>
      </w:r>
      <w:r w:rsidR="00837AA5">
        <w:rPr>
          <w:rFonts w:ascii="PT Astra Serif" w:hAnsi="PT Astra Serif"/>
          <w:sz w:val="28"/>
        </w:rPr>
        <w:t xml:space="preserve">ые предложения и замечания, которые, по Вашему мнению, целесообразно учесть в рамках оценки регулирующего </w:t>
      </w:r>
      <w:proofErr w:type="gramStart"/>
      <w:r w:rsidR="00837AA5">
        <w:rPr>
          <w:rFonts w:ascii="PT Astra Serif" w:hAnsi="PT Astra Serif"/>
          <w:sz w:val="28"/>
        </w:rPr>
        <w:t>воздействия._</w:t>
      </w:r>
      <w:proofErr w:type="gramEnd"/>
      <w:r w:rsidR="00837AA5">
        <w:rPr>
          <w:rFonts w:ascii="PT Astra Serif" w:hAnsi="PT Astra Serif"/>
          <w:sz w:val="28"/>
        </w:rPr>
        <w:t>______________________________________________________</w:t>
      </w:r>
    </w:p>
    <w:p w14:paraId="1D000000" w14:textId="77777777" w:rsidR="00C37A4B" w:rsidRDefault="00837AA5">
      <w:pPr>
        <w:spacing w:after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E000000" w14:textId="77777777" w:rsidR="00C37A4B" w:rsidRDefault="00C37A4B">
      <w:pPr>
        <w:spacing w:after="0"/>
        <w:jc w:val="both"/>
        <w:rPr>
          <w:rFonts w:ascii="PT Astra Serif" w:hAnsi="PT Astra Serif"/>
          <w:sz w:val="24"/>
        </w:rPr>
      </w:pPr>
    </w:p>
    <w:sectPr w:rsidR="00C37A4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57EF"/>
    <w:multiLevelType w:val="multilevel"/>
    <w:tmpl w:val="4EEE6ED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34624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7A4B"/>
    <w:rsid w:val="001C3293"/>
    <w:rsid w:val="00382A4B"/>
    <w:rsid w:val="00837AA5"/>
    <w:rsid w:val="008A3CB9"/>
    <w:rsid w:val="008F3984"/>
    <w:rsid w:val="00C37A4B"/>
    <w:rsid w:val="00DB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5B900"/>
  <w15:docId w15:val="{D59D8DC1-9C13-4288-811E-28067EB4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3"/>
    <w:rPr>
      <w:color w:val="0563C1" w:themeColor="hyperlink"/>
      <w:u w:val="single"/>
    </w:rPr>
  </w:style>
  <w:style w:type="character" w:styleId="a3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Неразрешенное упоминание1"/>
    <w:basedOn w:val="13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6"/>
    <w:rPr>
      <w:color w:val="605E5C"/>
      <w:shd w:val="clear" w:color="auto" w:fill="E1DFDD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837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7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.ponomarev@dpprom.chukotka-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Скрябикова Алена Николаевна</cp:lastModifiedBy>
  <cp:revision>6</cp:revision>
  <cp:lastPrinted>2026-07-09T04:21:00Z</cp:lastPrinted>
  <dcterms:created xsi:type="dcterms:W3CDTF">2026-07-09T04:20:00Z</dcterms:created>
  <dcterms:modified xsi:type="dcterms:W3CDTF">2026-09-16T05:26:00Z</dcterms:modified>
</cp:coreProperties>
</file>