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C61D" w14:textId="77777777" w:rsidR="00F766D8" w:rsidRDefault="005C4A46" w:rsidP="00F766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C4A46">
        <w:rPr>
          <w:rFonts w:ascii="Times New Roman" w:hAnsi="Times New Roman" w:cs="Times New Roman"/>
          <w:b/>
          <w:bCs/>
          <w:sz w:val="28"/>
          <w:szCs w:val="28"/>
        </w:rPr>
        <w:t>Создание современных мастерских в профессиональных образовательных организациях для подготовки кадров, востребованных в ключевых отраслях экономики</w:t>
      </w:r>
      <w:r w:rsidRPr="005C4A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4A46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6590CA81" w14:textId="2113107E" w:rsidR="00F766D8" w:rsidRPr="00F766D8" w:rsidRDefault="005C4A46" w:rsidP="00F766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C4A4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Сварочные работы</w:t>
      </w:r>
    </w:p>
    <w:p w14:paraId="727DCF49" w14:textId="6DD24773" w:rsidR="005C4A46" w:rsidRDefault="005C4A46" w:rsidP="005C4A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084446B" wp14:editId="3154611D">
            <wp:extent cx="5657850" cy="3769078"/>
            <wp:effectExtent l="0" t="0" r="0" b="3175"/>
            <wp:docPr id="1769289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329" cy="377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E7FD5" w14:textId="3C4C337D" w:rsidR="005C4A46" w:rsidRDefault="005C4A46" w:rsidP="005C4A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6097FDD" wp14:editId="25903FA5">
            <wp:extent cx="5610225" cy="3740350"/>
            <wp:effectExtent l="0" t="0" r="0" b="0"/>
            <wp:docPr id="6999956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22" cy="3744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74771" w14:textId="584A98DC" w:rsidR="005C4A46" w:rsidRDefault="005C4A46" w:rsidP="005C4A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38F00E" wp14:editId="3E9463FC">
            <wp:extent cx="5940425" cy="3960495"/>
            <wp:effectExtent l="0" t="0" r="3175" b="1905"/>
            <wp:docPr id="112950158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A071D" w14:textId="39D20556" w:rsidR="005C4A46" w:rsidRDefault="005C4A46" w:rsidP="005C4A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4FF2E62" wp14:editId="24658336">
            <wp:extent cx="5940425" cy="3960495"/>
            <wp:effectExtent l="0" t="0" r="3175" b="1905"/>
            <wp:docPr id="94331409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B916B" w14:textId="3EE5E7FE" w:rsidR="005C4A46" w:rsidRDefault="005C4A46" w:rsidP="005C4A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B53141" wp14:editId="5081F81E">
            <wp:extent cx="5940425" cy="3960495"/>
            <wp:effectExtent l="0" t="0" r="3175" b="1905"/>
            <wp:docPr id="214484320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E3A6E" w14:textId="64641EE1" w:rsidR="005C4A46" w:rsidRDefault="005C4A46" w:rsidP="00F766D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C4A4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Швейное дело</w:t>
      </w:r>
    </w:p>
    <w:p w14:paraId="79C19CC1" w14:textId="77777777" w:rsidR="005C4A46" w:rsidRDefault="005C4A46" w:rsidP="005C4A46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C6541B0" w14:textId="77777777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1247AB4F" wp14:editId="1DFC3FE7">
            <wp:extent cx="5929312" cy="3952875"/>
            <wp:effectExtent l="0" t="0" r="0" b="0"/>
            <wp:docPr id="178863124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027" cy="397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426BD" w14:textId="700195EC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B51E9A3" w14:textId="36CE3F25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317F76D9" w14:textId="54E9B4E7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03BEF55C" wp14:editId="5FD41E04">
            <wp:extent cx="5937064" cy="3952875"/>
            <wp:effectExtent l="0" t="0" r="6985" b="0"/>
            <wp:docPr id="75280226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22" cy="395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50BDD" w14:textId="5AB5F8F3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2173B358" wp14:editId="450814E0">
            <wp:extent cx="5964776" cy="3981450"/>
            <wp:effectExtent l="0" t="0" r="0" b="0"/>
            <wp:docPr id="17440561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484" cy="399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519E3" w14:textId="0971BE16" w:rsid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11D49779" w14:textId="216A6363" w:rsidR="005C4A46" w:rsidRPr="005C4A46" w:rsidRDefault="005C4A46" w:rsidP="005C4A4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sectPr w:rsidR="005C4A46" w:rsidRPr="005C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46"/>
    <w:rsid w:val="0003480B"/>
    <w:rsid w:val="003876D5"/>
    <w:rsid w:val="005C4A46"/>
    <w:rsid w:val="00E750C0"/>
    <w:rsid w:val="00F7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E65DF"/>
  <w15:chartTrackingRefBased/>
  <w15:docId w15:val="{C0715CC9-BF70-49E3-A820-A8F4801E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4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A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4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A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4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4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4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4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A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4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4A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4A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4A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4A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4A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4A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4A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4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4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4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4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4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4A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4A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4A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4A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4A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4A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2</cp:revision>
  <dcterms:created xsi:type="dcterms:W3CDTF">2026-07-07T22:24:00Z</dcterms:created>
  <dcterms:modified xsi:type="dcterms:W3CDTF">2026-07-07T22:59:00Z</dcterms:modified>
</cp:coreProperties>
</file>